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DDB" w:rsidRPr="00857979" w:rsidRDefault="00B52E35">
      <w:pPr>
        <w:spacing w:after="0"/>
        <w:ind w:left="120"/>
        <w:rPr>
          <w:lang w:val="ru-RU"/>
        </w:rPr>
      </w:pPr>
      <w:bookmarkStart w:id="0" w:name="block-17102350"/>
      <w:r>
        <w:rPr>
          <w:noProof/>
          <w:lang w:val="ru-RU" w:eastAsia="ru-RU"/>
        </w:rPr>
        <w:drawing>
          <wp:inline distT="0" distB="0" distL="0" distR="0">
            <wp:extent cx="5940425" cy="8153525"/>
            <wp:effectExtent l="19050" t="0" r="3175" b="0"/>
            <wp:docPr id="1" name="Рисунок 1" descr="C:\Users\школа\Pictures\2023-09-20 хим\хим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Pictures\2023-09-20 хим\хим 001.jpg"/>
                    <pic:cNvPicPr>
                      <a:picLocks noChangeAspect="1" noChangeArrowheads="1"/>
                    </pic:cNvPicPr>
                  </pic:nvPicPr>
                  <pic:blipFill>
                    <a:blip r:embed="rId5" cstate="print"/>
                    <a:srcRect/>
                    <a:stretch>
                      <a:fillRect/>
                    </a:stretch>
                  </pic:blipFill>
                  <pic:spPr bwMode="auto">
                    <a:xfrm>
                      <a:off x="0" y="0"/>
                      <a:ext cx="5940425" cy="8153525"/>
                    </a:xfrm>
                    <a:prstGeom prst="rect">
                      <a:avLst/>
                    </a:prstGeom>
                    <a:noFill/>
                    <a:ln w="9525">
                      <a:noFill/>
                      <a:miter lim="800000"/>
                      <a:headEnd/>
                      <a:tailEnd/>
                    </a:ln>
                  </pic:spPr>
                </pic:pic>
              </a:graphicData>
            </a:graphic>
          </wp:inline>
        </w:drawing>
      </w:r>
    </w:p>
    <w:p w:rsidR="00B52E35" w:rsidRDefault="00B52E35">
      <w:pPr>
        <w:spacing w:after="0" w:line="264" w:lineRule="auto"/>
        <w:ind w:left="120"/>
        <w:jc w:val="both"/>
        <w:rPr>
          <w:rFonts w:ascii="Times New Roman" w:hAnsi="Times New Roman"/>
          <w:b/>
          <w:color w:val="000000"/>
          <w:sz w:val="28"/>
          <w:lang w:val="ru-RU"/>
        </w:rPr>
      </w:pPr>
      <w:bookmarkStart w:id="1" w:name="block-17102351"/>
      <w:bookmarkEnd w:id="0"/>
    </w:p>
    <w:p w:rsidR="00B52E35" w:rsidRDefault="00B52E35">
      <w:pPr>
        <w:spacing w:after="0" w:line="264" w:lineRule="auto"/>
        <w:ind w:left="120"/>
        <w:jc w:val="both"/>
        <w:rPr>
          <w:rFonts w:ascii="Times New Roman" w:hAnsi="Times New Roman"/>
          <w:b/>
          <w:color w:val="000000"/>
          <w:sz w:val="28"/>
          <w:lang w:val="ru-RU"/>
        </w:rPr>
      </w:pPr>
    </w:p>
    <w:p w:rsidR="00B52E35" w:rsidRDefault="00B52E35">
      <w:pPr>
        <w:spacing w:after="0" w:line="264" w:lineRule="auto"/>
        <w:ind w:left="120"/>
        <w:jc w:val="both"/>
        <w:rPr>
          <w:rFonts w:ascii="Times New Roman" w:hAnsi="Times New Roman"/>
          <w:b/>
          <w:color w:val="000000"/>
          <w:sz w:val="28"/>
          <w:lang w:val="ru-RU"/>
        </w:rPr>
      </w:pPr>
    </w:p>
    <w:p w:rsidR="001B4DDB" w:rsidRPr="00857979" w:rsidRDefault="00F54B5D">
      <w:pPr>
        <w:spacing w:after="0" w:line="264" w:lineRule="auto"/>
        <w:ind w:left="120"/>
        <w:jc w:val="both"/>
        <w:rPr>
          <w:lang w:val="ru-RU"/>
        </w:rPr>
      </w:pPr>
      <w:r w:rsidRPr="00857979">
        <w:rPr>
          <w:rFonts w:ascii="Times New Roman" w:hAnsi="Times New Roman"/>
          <w:b/>
          <w:color w:val="000000"/>
          <w:sz w:val="28"/>
          <w:lang w:val="ru-RU"/>
        </w:rPr>
        <w:lastRenderedPageBreak/>
        <w:t>ПОЯСНИТЕЛЬНАЯ ЗАПИСКА</w:t>
      </w:r>
    </w:p>
    <w:p w:rsidR="001B4DDB" w:rsidRPr="00857979" w:rsidRDefault="00F54B5D">
      <w:pPr>
        <w:spacing w:after="0" w:line="264" w:lineRule="auto"/>
        <w:ind w:left="120"/>
        <w:jc w:val="both"/>
        <w:rPr>
          <w:lang w:val="ru-RU"/>
        </w:rPr>
      </w:pPr>
      <w:r w:rsidRPr="00857979">
        <w:rPr>
          <w:rFonts w:ascii="Times New Roman" w:hAnsi="Times New Roman"/>
          <w:color w:val="000000"/>
          <w:sz w:val="28"/>
          <w:lang w:val="ru-RU"/>
        </w:rPr>
        <w:t>​</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Программа по химии даёт представление о целях, общей стратегии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Изучение химии: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способствует реализации возможностей для саморазвития и формирования культуры личности, её общей и функциональной грамотности;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обучающихся;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lastRenderedPageBreak/>
        <w:t>способствует формированию ценностного отношения к естественно-­научным знаниям, к природе, к человеку, вносит свой вклад в экологическое образование обучающихся.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Курс химии на уровне основного общего образования ориентирован на освоение обучающимися системы первоначальных понятий химии, основ неорганической химии и некоторых отдельных значимых понятий органической химии.</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rsidR="001B4DDB" w:rsidRPr="00857979" w:rsidRDefault="00F54B5D">
      <w:pPr>
        <w:spacing w:after="0" w:line="264" w:lineRule="auto"/>
        <w:ind w:firstLine="600"/>
        <w:jc w:val="both"/>
        <w:rPr>
          <w:lang w:val="ru-RU"/>
        </w:rPr>
      </w:pPr>
      <w:r w:rsidRPr="00857979">
        <w:rPr>
          <w:rFonts w:ascii="Calibri" w:hAnsi="Calibri"/>
          <w:color w:val="000000"/>
          <w:sz w:val="28"/>
          <w:lang w:val="ru-RU"/>
        </w:rPr>
        <w:t>–</w:t>
      </w:r>
      <w:r w:rsidRPr="00857979">
        <w:rPr>
          <w:rFonts w:ascii="Times New Roman" w:hAnsi="Times New Roman"/>
          <w:color w:val="000000"/>
          <w:sz w:val="28"/>
          <w:lang w:val="ru-RU"/>
        </w:rPr>
        <w:t xml:space="preserve"> атомно­-молекулярного учения как основы всего естествознания;</w:t>
      </w:r>
    </w:p>
    <w:p w:rsidR="001B4DDB" w:rsidRPr="00857979" w:rsidRDefault="00F54B5D">
      <w:pPr>
        <w:spacing w:after="0" w:line="264" w:lineRule="auto"/>
        <w:ind w:firstLine="600"/>
        <w:jc w:val="both"/>
        <w:rPr>
          <w:lang w:val="ru-RU"/>
        </w:rPr>
      </w:pPr>
      <w:r w:rsidRPr="00857979">
        <w:rPr>
          <w:rFonts w:ascii="Calibri" w:hAnsi="Calibri"/>
          <w:color w:val="000000"/>
          <w:sz w:val="28"/>
          <w:lang w:val="ru-RU"/>
        </w:rPr>
        <w:t>–</w:t>
      </w:r>
      <w:r w:rsidRPr="00857979">
        <w:rPr>
          <w:rFonts w:ascii="Times New Roman" w:hAnsi="Times New Roman"/>
          <w:color w:val="000000"/>
          <w:sz w:val="28"/>
          <w:lang w:val="ru-RU"/>
        </w:rPr>
        <w:t xml:space="preserve"> Периодического закона Д. И. Менделеева как основного закона химии;</w:t>
      </w:r>
    </w:p>
    <w:p w:rsidR="001B4DDB" w:rsidRPr="00857979" w:rsidRDefault="00F54B5D">
      <w:pPr>
        <w:spacing w:after="0" w:line="264" w:lineRule="auto"/>
        <w:ind w:firstLine="600"/>
        <w:jc w:val="both"/>
        <w:rPr>
          <w:lang w:val="ru-RU"/>
        </w:rPr>
      </w:pPr>
      <w:r w:rsidRPr="00857979">
        <w:rPr>
          <w:rFonts w:ascii="Calibri" w:hAnsi="Calibri"/>
          <w:color w:val="000000"/>
          <w:sz w:val="28"/>
          <w:lang w:val="ru-RU"/>
        </w:rPr>
        <w:t>–</w:t>
      </w:r>
      <w:r w:rsidRPr="00857979">
        <w:rPr>
          <w:rFonts w:ascii="Times New Roman" w:hAnsi="Times New Roman"/>
          <w:color w:val="000000"/>
          <w:sz w:val="28"/>
          <w:lang w:val="ru-RU"/>
        </w:rPr>
        <w:t xml:space="preserve"> учения о строении атома и химической связи;</w:t>
      </w:r>
    </w:p>
    <w:p w:rsidR="001B4DDB" w:rsidRPr="00857979" w:rsidRDefault="00F54B5D">
      <w:pPr>
        <w:spacing w:after="0" w:line="264" w:lineRule="auto"/>
        <w:ind w:firstLine="600"/>
        <w:jc w:val="both"/>
        <w:rPr>
          <w:lang w:val="ru-RU"/>
        </w:rPr>
      </w:pPr>
      <w:r w:rsidRPr="00857979">
        <w:rPr>
          <w:rFonts w:ascii="Calibri" w:hAnsi="Calibri"/>
          <w:color w:val="000000"/>
          <w:sz w:val="28"/>
          <w:lang w:val="ru-RU"/>
        </w:rPr>
        <w:t>–</w:t>
      </w:r>
      <w:r w:rsidRPr="00857979">
        <w:rPr>
          <w:rFonts w:ascii="Times New Roman" w:hAnsi="Times New Roman"/>
          <w:color w:val="000000"/>
          <w:sz w:val="28"/>
          <w:lang w:val="ru-RU"/>
        </w:rPr>
        <w:t xml:space="preserve"> представлений об электролитической диссоциации веществ в растворах.</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w:t>
      </w:r>
      <w:r w:rsidRPr="00857979">
        <w:rPr>
          <w:rFonts w:ascii="Times New Roman" w:hAnsi="Times New Roman"/>
          <w:color w:val="000000"/>
          <w:sz w:val="28"/>
          <w:lang w:val="ru-RU"/>
        </w:rPr>
        <w:lastRenderedPageBreak/>
        <w:t xml:space="preserve">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При изучении химии на уровне основного общего образования важное значение приобрели такие цели, как:</w:t>
      </w:r>
    </w:p>
    <w:p w:rsidR="001B4DDB" w:rsidRPr="00857979" w:rsidRDefault="00F54B5D">
      <w:pPr>
        <w:spacing w:after="0" w:line="264" w:lineRule="auto"/>
        <w:ind w:firstLine="600"/>
        <w:jc w:val="both"/>
        <w:rPr>
          <w:lang w:val="ru-RU"/>
        </w:rPr>
      </w:pPr>
      <w:r w:rsidRPr="00857979">
        <w:rPr>
          <w:rFonts w:ascii="Calibri" w:hAnsi="Calibri"/>
          <w:color w:val="000000"/>
          <w:sz w:val="28"/>
          <w:lang w:val="ru-RU"/>
        </w:rPr>
        <w:t>–</w:t>
      </w:r>
      <w:r w:rsidRPr="00857979">
        <w:rPr>
          <w:rFonts w:ascii="Times New Roman" w:hAnsi="Times New Roman"/>
          <w:color w:val="000000"/>
          <w:sz w:val="28"/>
          <w:lang w:val="ru-RU"/>
        </w:rPr>
        <w:t xml:space="preserve"> 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rsidR="001B4DDB" w:rsidRPr="00857979" w:rsidRDefault="00F54B5D">
      <w:pPr>
        <w:spacing w:after="0" w:line="264" w:lineRule="auto"/>
        <w:ind w:firstLine="600"/>
        <w:jc w:val="both"/>
        <w:rPr>
          <w:lang w:val="ru-RU"/>
        </w:rPr>
      </w:pPr>
      <w:r w:rsidRPr="00857979">
        <w:rPr>
          <w:rFonts w:ascii="Calibri" w:hAnsi="Calibri"/>
          <w:color w:val="000000"/>
          <w:sz w:val="28"/>
          <w:lang w:val="ru-RU"/>
        </w:rPr>
        <w:t>–</w:t>
      </w:r>
      <w:r w:rsidRPr="00857979">
        <w:rPr>
          <w:rFonts w:ascii="Times New Roman" w:hAnsi="Times New Roman"/>
          <w:color w:val="000000"/>
          <w:sz w:val="28"/>
          <w:lang w:val="ru-RU"/>
        </w:rPr>
        <w:t xml:space="preserve"> 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rsidR="001B4DDB" w:rsidRPr="00857979" w:rsidRDefault="00F54B5D">
      <w:pPr>
        <w:spacing w:after="0" w:line="264" w:lineRule="auto"/>
        <w:ind w:firstLine="600"/>
        <w:jc w:val="both"/>
        <w:rPr>
          <w:lang w:val="ru-RU"/>
        </w:rPr>
      </w:pPr>
      <w:r w:rsidRPr="00857979">
        <w:rPr>
          <w:rFonts w:ascii="Calibri" w:hAnsi="Calibri"/>
          <w:color w:val="000000"/>
          <w:sz w:val="28"/>
          <w:lang w:val="ru-RU"/>
        </w:rPr>
        <w:t>–</w:t>
      </w:r>
      <w:r w:rsidRPr="00857979">
        <w:rPr>
          <w:rFonts w:ascii="Times New Roman" w:hAnsi="Times New Roman"/>
          <w:color w:val="000000"/>
          <w:sz w:val="28"/>
          <w:lang w:val="ru-RU"/>
        </w:rPr>
        <w:t xml:space="preserve"> 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rsidR="001B4DDB" w:rsidRPr="00857979" w:rsidRDefault="00F54B5D">
      <w:pPr>
        <w:spacing w:after="0" w:line="264" w:lineRule="auto"/>
        <w:ind w:firstLine="600"/>
        <w:jc w:val="both"/>
        <w:rPr>
          <w:lang w:val="ru-RU"/>
        </w:rPr>
      </w:pPr>
      <w:r w:rsidRPr="00857979">
        <w:rPr>
          <w:rFonts w:ascii="Calibri" w:hAnsi="Calibri"/>
          <w:color w:val="000000"/>
          <w:sz w:val="28"/>
          <w:lang w:val="ru-RU"/>
        </w:rPr>
        <w:t>–</w:t>
      </w:r>
      <w:r w:rsidRPr="00857979">
        <w:rPr>
          <w:rFonts w:ascii="Times New Roman" w:hAnsi="Times New Roman"/>
          <w:color w:val="000000"/>
          <w:sz w:val="28"/>
          <w:lang w:val="ru-RU"/>
        </w:rPr>
        <w:t xml:space="preserve"> формирование общей функциональной и естественно-научной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rsidR="001B4DDB" w:rsidRPr="00857979" w:rsidRDefault="00F54B5D">
      <w:pPr>
        <w:spacing w:after="0" w:line="264" w:lineRule="auto"/>
        <w:ind w:firstLine="600"/>
        <w:jc w:val="both"/>
        <w:rPr>
          <w:lang w:val="ru-RU"/>
        </w:rPr>
      </w:pPr>
      <w:r w:rsidRPr="00857979">
        <w:rPr>
          <w:rFonts w:ascii="Calibri" w:hAnsi="Calibri"/>
          <w:color w:val="000000"/>
          <w:sz w:val="28"/>
          <w:lang w:val="ru-RU"/>
        </w:rPr>
        <w:t>–</w:t>
      </w:r>
      <w:r w:rsidRPr="00857979">
        <w:rPr>
          <w:rFonts w:ascii="Times New Roman" w:hAnsi="Times New Roman"/>
          <w:color w:val="000000"/>
          <w:sz w:val="28"/>
          <w:lang w:val="ru-RU"/>
        </w:rPr>
        <w:t xml:space="preserve"> 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rsidR="001B4DDB" w:rsidRPr="00857979" w:rsidRDefault="00F54B5D">
      <w:pPr>
        <w:spacing w:after="0" w:line="264" w:lineRule="auto"/>
        <w:ind w:firstLine="600"/>
        <w:jc w:val="both"/>
        <w:rPr>
          <w:lang w:val="ru-RU"/>
        </w:rPr>
      </w:pPr>
      <w:r w:rsidRPr="00857979">
        <w:rPr>
          <w:rFonts w:ascii="Calibri" w:hAnsi="Calibri"/>
          <w:color w:val="333333"/>
          <w:sz w:val="28"/>
          <w:lang w:val="ru-RU"/>
        </w:rPr>
        <w:t>–</w:t>
      </w:r>
      <w:r w:rsidRPr="00857979">
        <w:rPr>
          <w:rFonts w:ascii="Times New Roman" w:hAnsi="Times New Roman"/>
          <w:color w:val="333333"/>
          <w:sz w:val="28"/>
          <w:lang w:val="ru-RU"/>
        </w:rPr>
        <w:t xml:space="preserve"> </w:t>
      </w:r>
      <w:r w:rsidRPr="00857979">
        <w:rPr>
          <w:rFonts w:ascii="Times New Roman" w:hAnsi="Times New Roman"/>
          <w:color w:val="000000"/>
          <w:sz w:val="28"/>
          <w:lang w:val="ru-RU"/>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w:t>
      </w:r>
      <w:bookmarkStart w:id="2" w:name="9012e5c9-2e66-40e9-9799-caf6f2595164"/>
      <w:r w:rsidRPr="00857979">
        <w:rPr>
          <w:rFonts w:ascii="Times New Roman" w:hAnsi="Times New Roman"/>
          <w:color w:val="000000"/>
          <w:sz w:val="28"/>
          <w:lang w:val="ru-RU"/>
        </w:rPr>
        <w:t>Общее число часов, отведённых для изучения химии на уровне основного общего образования, составляет 136 часов: в 8 классе – 68 часов (2 часа в неделю), в 9 классе – 68 часов (2 часа в неделю).</w:t>
      </w:r>
      <w:bookmarkEnd w:id="2"/>
      <w:r w:rsidRPr="00857979">
        <w:rPr>
          <w:rFonts w:ascii="Times New Roman" w:hAnsi="Times New Roman"/>
          <w:color w:val="000000"/>
          <w:sz w:val="28"/>
          <w:lang w:val="ru-RU"/>
        </w:rPr>
        <w:t>‌‌</w:t>
      </w:r>
    </w:p>
    <w:p w:rsidR="001B4DDB" w:rsidRPr="00857979" w:rsidRDefault="00F54B5D">
      <w:pPr>
        <w:spacing w:after="0" w:line="264" w:lineRule="auto"/>
        <w:ind w:left="120"/>
        <w:jc w:val="both"/>
        <w:rPr>
          <w:lang w:val="ru-RU"/>
        </w:rPr>
      </w:pPr>
      <w:r w:rsidRPr="00857979">
        <w:rPr>
          <w:rFonts w:ascii="Times New Roman" w:hAnsi="Times New Roman"/>
          <w:color w:val="000000"/>
          <w:sz w:val="28"/>
          <w:lang w:val="ru-RU"/>
        </w:rPr>
        <w:t>​</w:t>
      </w:r>
    </w:p>
    <w:p w:rsidR="001B4DDB" w:rsidRPr="00857979" w:rsidRDefault="00F54B5D">
      <w:pPr>
        <w:spacing w:after="0" w:line="264" w:lineRule="auto"/>
        <w:ind w:left="120"/>
        <w:jc w:val="both"/>
        <w:rPr>
          <w:lang w:val="ru-RU"/>
        </w:rPr>
      </w:pPr>
      <w:r w:rsidRPr="00857979">
        <w:rPr>
          <w:rFonts w:ascii="Times New Roman" w:hAnsi="Times New Roman"/>
          <w:color w:val="000000"/>
          <w:sz w:val="28"/>
          <w:lang w:val="ru-RU"/>
        </w:rPr>
        <w:t>‌</w:t>
      </w:r>
    </w:p>
    <w:p w:rsidR="001B4DDB" w:rsidRPr="00857979" w:rsidRDefault="001B4DDB">
      <w:pPr>
        <w:rPr>
          <w:lang w:val="ru-RU"/>
        </w:rPr>
        <w:sectPr w:rsidR="001B4DDB" w:rsidRPr="00857979">
          <w:pgSz w:w="11906" w:h="16383"/>
          <w:pgMar w:top="1134" w:right="850" w:bottom="1134" w:left="1701" w:header="720" w:footer="720" w:gutter="0"/>
          <w:cols w:space="720"/>
        </w:sectPr>
      </w:pPr>
    </w:p>
    <w:p w:rsidR="001B4DDB" w:rsidRPr="00857979" w:rsidRDefault="00F54B5D">
      <w:pPr>
        <w:spacing w:after="0" w:line="264" w:lineRule="auto"/>
        <w:ind w:left="120"/>
        <w:jc w:val="both"/>
        <w:rPr>
          <w:lang w:val="ru-RU"/>
        </w:rPr>
      </w:pPr>
      <w:bookmarkStart w:id="3" w:name="block-17102352"/>
      <w:bookmarkEnd w:id="1"/>
      <w:r w:rsidRPr="00857979">
        <w:rPr>
          <w:rFonts w:ascii="Times New Roman" w:hAnsi="Times New Roman"/>
          <w:color w:val="000000"/>
          <w:sz w:val="28"/>
          <w:lang w:val="ru-RU"/>
        </w:rPr>
        <w:lastRenderedPageBreak/>
        <w:t>​</w:t>
      </w:r>
      <w:r w:rsidRPr="00857979">
        <w:rPr>
          <w:rFonts w:ascii="Times New Roman" w:hAnsi="Times New Roman"/>
          <w:b/>
          <w:color w:val="000000"/>
          <w:sz w:val="28"/>
          <w:lang w:val="ru-RU"/>
        </w:rPr>
        <w:t>СОДЕРЖАНИЕ ОБУЧЕНИЯ</w:t>
      </w:r>
    </w:p>
    <w:p w:rsidR="001B4DDB" w:rsidRPr="00857979" w:rsidRDefault="00F54B5D">
      <w:pPr>
        <w:spacing w:after="0" w:line="264" w:lineRule="auto"/>
        <w:ind w:left="120"/>
        <w:jc w:val="both"/>
        <w:rPr>
          <w:lang w:val="ru-RU"/>
        </w:rPr>
      </w:pPr>
      <w:r w:rsidRPr="00857979">
        <w:rPr>
          <w:rFonts w:ascii="Times New Roman" w:hAnsi="Times New Roman"/>
          <w:color w:val="000000"/>
          <w:sz w:val="28"/>
          <w:lang w:val="ru-RU"/>
        </w:rPr>
        <w:t>​</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8 КЛАСС</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Первоначальные химические понятия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Атомы и молекулы. Химические элементы. Символы химических элементов. Простые и сложные вещества. Атомно-молекулярное учение.</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Количество вещества. Моль. Молярная масса. Взаимосвязь количества, массы и числа структурных единиц вещества. Расчёты по формулам химических соединений.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rsidR="001B4DDB" w:rsidRPr="00857979" w:rsidRDefault="00F54B5D">
      <w:pPr>
        <w:spacing w:after="0" w:line="264" w:lineRule="auto"/>
        <w:ind w:firstLine="600"/>
        <w:jc w:val="both"/>
        <w:rPr>
          <w:lang w:val="ru-RU"/>
        </w:rPr>
      </w:pPr>
      <w:r w:rsidRPr="00857979">
        <w:rPr>
          <w:rFonts w:ascii="Times New Roman" w:hAnsi="Times New Roman"/>
          <w:b/>
          <w:i/>
          <w:color w:val="000000"/>
          <w:sz w:val="28"/>
          <w:lang w:val="ru-RU"/>
        </w:rPr>
        <w:t>Химический эксперимент</w:t>
      </w:r>
      <w:r w:rsidRPr="00857979">
        <w:rPr>
          <w:rFonts w:ascii="Times New Roman" w:hAnsi="Times New Roman"/>
          <w:b/>
          <w:color w:val="000000"/>
          <w:sz w:val="28"/>
          <w:lang w:val="ru-RU"/>
        </w:rPr>
        <w:t>:</w:t>
      </w:r>
      <w:r w:rsidRPr="00857979">
        <w:rPr>
          <w:rFonts w:ascii="Times New Roman" w:hAnsi="Times New Roman"/>
          <w:color w:val="000000"/>
          <w:sz w:val="28"/>
          <w:lang w:val="ru-RU"/>
        </w:rPr>
        <w:t xml:space="preserve">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w:t>
      </w:r>
      <w:r>
        <w:rPr>
          <w:rFonts w:ascii="Times New Roman" w:hAnsi="Times New Roman"/>
          <w:color w:val="000000"/>
          <w:sz w:val="28"/>
        </w:rPr>
        <w:t>II</w:t>
      </w:r>
      <w:r w:rsidRPr="00857979">
        <w:rPr>
          <w:rFonts w:ascii="Times New Roman" w:hAnsi="Times New Roman"/>
          <w:color w:val="000000"/>
          <w:sz w:val="28"/>
          <w:lang w:val="ru-RU"/>
        </w:rPr>
        <w:t>) при нагревании, взаимодействие железа с раствором соли меди (</w:t>
      </w:r>
      <w:r>
        <w:rPr>
          <w:rFonts w:ascii="Times New Roman" w:hAnsi="Times New Roman"/>
          <w:color w:val="000000"/>
          <w:sz w:val="28"/>
        </w:rPr>
        <w:t>II</w:t>
      </w:r>
      <w:r w:rsidRPr="00857979">
        <w:rPr>
          <w:rFonts w:ascii="Times New Roman" w:hAnsi="Times New Roman"/>
          <w:color w:val="000000"/>
          <w:sz w:val="28"/>
          <w:lang w:val="ru-RU"/>
        </w:rPr>
        <w:t>),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Важнейшие представители неорганических веществ</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w:t>
      </w:r>
      <w:r w:rsidRPr="00857979">
        <w:rPr>
          <w:rFonts w:ascii="Times New Roman" w:hAnsi="Times New Roman"/>
          <w:color w:val="000000"/>
          <w:sz w:val="28"/>
          <w:lang w:val="ru-RU"/>
        </w:rPr>
        <w:lastRenderedPageBreak/>
        <w:t>получения кислорода в лаборатории и промышленности. Круговорот кислорода в природе. Озон – аллотропная модификация кислорода.</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Молярный объём газов. Расчёты по химическим уравнениям.</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Кислоты. Классификация кислот. Номенклатура кислот. Физические и химические свойства кислот. Ряд активности металлов Н. Н. Бекетова. Получение кислот.</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Соли. Номенклатура солей. Физические и химические свойства солей. Получение солей.</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Генетическая связь между классами неорганических соединений.</w:t>
      </w:r>
    </w:p>
    <w:p w:rsidR="001B4DDB" w:rsidRPr="00857979" w:rsidRDefault="00F54B5D">
      <w:pPr>
        <w:spacing w:after="0" w:line="264" w:lineRule="auto"/>
        <w:ind w:firstLine="600"/>
        <w:jc w:val="both"/>
        <w:rPr>
          <w:lang w:val="ru-RU"/>
        </w:rPr>
      </w:pPr>
      <w:r w:rsidRPr="00857979">
        <w:rPr>
          <w:rFonts w:ascii="Times New Roman" w:hAnsi="Times New Roman"/>
          <w:b/>
          <w:i/>
          <w:color w:val="000000"/>
          <w:sz w:val="28"/>
          <w:lang w:val="ru-RU"/>
        </w:rPr>
        <w:t>Химический эксперимент</w:t>
      </w:r>
      <w:r w:rsidRPr="00857979">
        <w:rPr>
          <w:rFonts w:ascii="Times New Roman" w:hAnsi="Times New Roman"/>
          <w:b/>
          <w:color w:val="000000"/>
          <w:sz w:val="28"/>
          <w:lang w:val="ru-RU"/>
        </w:rPr>
        <w:t>:</w:t>
      </w:r>
      <w:r w:rsidRPr="00857979">
        <w:rPr>
          <w:rFonts w:ascii="Times New Roman" w:hAnsi="Times New Roman"/>
          <w:color w:val="000000"/>
          <w:sz w:val="28"/>
          <w:lang w:val="ru-RU"/>
        </w:rPr>
        <w:t xml:space="preserve">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w:t>
      </w:r>
      <w:r>
        <w:rPr>
          <w:rFonts w:ascii="Times New Roman" w:hAnsi="Times New Roman"/>
          <w:color w:val="000000"/>
          <w:sz w:val="28"/>
        </w:rPr>
        <w:t>II</w:t>
      </w:r>
      <w:r w:rsidRPr="00857979">
        <w:rPr>
          <w:rFonts w:ascii="Times New Roman" w:hAnsi="Times New Roman"/>
          <w:color w:val="000000"/>
          <w:sz w:val="28"/>
          <w:lang w:val="ru-RU"/>
        </w:rPr>
        <w:t xml:space="preserve">)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w:t>
      </w:r>
      <w:r w:rsidRPr="00857979">
        <w:rPr>
          <w:rFonts w:ascii="Times New Roman" w:hAnsi="Times New Roman"/>
          <w:color w:val="000000"/>
          <w:sz w:val="28"/>
          <w:lang w:val="ru-RU"/>
        </w:rPr>
        <w:lastRenderedPageBreak/>
        <w:t>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w:t>
      </w:r>
      <w:r>
        <w:rPr>
          <w:rFonts w:ascii="Times New Roman" w:hAnsi="Times New Roman"/>
          <w:color w:val="000000"/>
          <w:sz w:val="28"/>
        </w:rPr>
        <w:t>II</w:t>
      </w:r>
      <w:r w:rsidRPr="00857979">
        <w:rPr>
          <w:rFonts w:ascii="Times New Roman" w:hAnsi="Times New Roman"/>
          <w:color w:val="000000"/>
          <w:sz w:val="28"/>
          <w:lang w:val="ru-RU"/>
        </w:rPr>
        <w:t>)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Закономерности изменения радиуса атомов химических элементов, металлических и неметаллических свойств по группам и периодам.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Значение Периодического закона и Периодической системы химических элементов для развития науки и практики. Д. И. Менделеев – учёный и гражданин.</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Химическая связь. Ковалентная (полярная и неполярная) связь. Электроотрицательность химических элементов. Ионная связь.</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Степень окисления. Окислительно­-восстановительные реакции. Процессы окисления и восстановления. Окислители и восстановители.</w:t>
      </w:r>
    </w:p>
    <w:p w:rsidR="001B4DDB" w:rsidRPr="00857979" w:rsidRDefault="00F54B5D">
      <w:pPr>
        <w:spacing w:after="0" w:line="264" w:lineRule="auto"/>
        <w:ind w:firstLine="600"/>
        <w:jc w:val="both"/>
        <w:rPr>
          <w:lang w:val="ru-RU"/>
        </w:rPr>
      </w:pPr>
      <w:r w:rsidRPr="00857979">
        <w:rPr>
          <w:rFonts w:ascii="Times New Roman" w:hAnsi="Times New Roman"/>
          <w:b/>
          <w:i/>
          <w:color w:val="000000"/>
          <w:sz w:val="28"/>
          <w:lang w:val="ru-RU"/>
        </w:rPr>
        <w:t>Химический эксперимент</w:t>
      </w:r>
      <w:r w:rsidRPr="00857979">
        <w:rPr>
          <w:rFonts w:ascii="Times New Roman" w:hAnsi="Times New Roman"/>
          <w:b/>
          <w:color w:val="000000"/>
          <w:sz w:val="28"/>
          <w:lang w:val="ru-RU"/>
        </w:rPr>
        <w:t>:</w:t>
      </w:r>
      <w:r w:rsidRPr="00857979">
        <w:rPr>
          <w:rFonts w:ascii="Times New Roman" w:hAnsi="Times New Roman"/>
          <w:color w:val="000000"/>
          <w:sz w:val="28"/>
          <w:lang w:val="ru-RU"/>
        </w:rPr>
        <w:t xml:space="preserve">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rsidR="001B4DDB" w:rsidRPr="00857979" w:rsidRDefault="00F54B5D">
      <w:pPr>
        <w:spacing w:after="0" w:line="264" w:lineRule="auto"/>
        <w:ind w:firstLine="600"/>
        <w:jc w:val="both"/>
        <w:rPr>
          <w:lang w:val="ru-RU"/>
        </w:rPr>
      </w:pPr>
      <w:r w:rsidRPr="00857979">
        <w:rPr>
          <w:rFonts w:ascii="Times New Roman" w:hAnsi="Times New Roman"/>
          <w:b/>
          <w:i/>
          <w:color w:val="000000"/>
          <w:sz w:val="28"/>
          <w:lang w:val="ru-RU"/>
        </w:rPr>
        <w:t>Межпредметные связи</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lastRenderedPageBreak/>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Биология: фотосинтез, дыхание, биосфера.</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9 КЛАСС</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Вещество и химическая реакция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Окислительно-восстановительные реакции, электронный баланс окислительно-восстановительной реакции. Составление уравнений </w:t>
      </w:r>
      <w:r w:rsidRPr="00857979">
        <w:rPr>
          <w:rFonts w:ascii="Times New Roman" w:hAnsi="Times New Roman"/>
          <w:color w:val="000000"/>
          <w:sz w:val="28"/>
          <w:lang w:val="ru-RU"/>
        </w:rPr>
        <w:lastRenderedPageBreak/>
        <w:t>окислительно­-восстановительных реакций с использованием метода электронного баланса.</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rsidR="001B4DDB" w:rsidRPr="00857979" w:rsidRDefault="00F54B5D">
      <w:pPr>
        <w:spacing w:after="0" w:line="264" w:lineRule="auto"/>
        <w:ind w:firstLine="600"/>
        <w:jc w:val="both"/>
        <w:rPr>
          <w:lang w:val="ru-RU"/>
        </w:rPr>
      </w:pPr>
      <w:r w:rsidRPr="00857979">
        <w:rPr>
          <w:rFonts w:ascii="Times New Roman" w:hAnsi="Times New Roman"/>
          <w:b/>
          <w:i/>
          <w:color w:val="000000"/>
          <w:sz w:val="28"/>
          <w:lang w:val="ru-RU"/>
        </w:rPr>
        <w:t>Химический эксперимент</w:t>
      </w:r>
      <w:r w:rsidRPr="00857979">
        <w:rPr>
          <w:rFonts w:ascii="Times New Roman" w:hAnsi="Times New Roman"/>
          <w:b/>
          <w:color w:val="000000"/>
          <w:sz w:val="28"/>
          <w:lang w:val="ru-RU"/>
        </w:rPr>
        <w:t>:</w:t>
      </w:r>
      <w:r w:rsidRPr="00857979">
        <w:rPr>
          <w:rFonts w:ascii="Times New Roman" w:hAnsi="Times New Roman"/>
          <w:color w:val="000000"/>
          <w:sz w:val="28"/>
          <w:lang w:val="ru-RU"/>
        </w:rPr>
        <w:t xml:space="preserve">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 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Неметаллы и их соединения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VI</w:t>
      </w:r>
      <w:r w:rsidRPr="00857979">
        <w:rPr>
          <w:rFonts w:ascii="Times New Roman" w:hAnsi="Times New Roman"/>
          <w:color w:val="000000"/>
          <w:sz w:val="28"/>
          <w:lang w:val="ru-RU"/>
        </w:rPr>
        <w:t xml:space="preserve">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серной кислоты. Соли серной кислоты, качественная реакция на </w:t>
      </w:r>
      <w:r w:rsidRPr="00857979">
        <w:rPr>
          <w:rFonts w:ascii="Times New Roman" w:hAnsi="Times New Roman"/>
          <w:color w:val="000000"/>
          <w:sz w:val="28"/>
          <w:lang w:val="ru-RU"/>
        </w:rPr>
        <w:lastRenderedPageBreak/>
        <w:t>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V</w:t>
      </w:r>
      <w:r w:rsidRPr="00857979">
        <w:rPr>
          <w:rFonts w:ascii="Times New Roman" w:hAnsi="Times New Roman"/>
          <w:color w:val="000000"/>
          <w:sz w:val="28"/>
          <w:lang w:val="ru-RU"/>
        </w:rPr>
        <w:t>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Фосфор, аллотропные модификации фосфора, физические и химические свойства. Оксид фосфора (</w:t>
      </w:r>
      <w:r>
        <w:rPr>
          <w:rFonts w:ascii="Times New Roman" w:hAnsi="Times New Roman"/>
          <w:color w:val="000000"/>
          <w:sz w:val="28"/>
        </w:rPr>
        <w:t>V</w:t>
      </w:r>
      <w:r w:rsidRPr="00857979">
        <w:rPr>
          <w:rFonts w:ascii="Times New Roman" w:hAnsi="Times New Roman"/>
          <w:color w:val="000000"/>
          <w:sz w:val="28"/>
          <w:lang w:val="ru-RU"/>
        </w:rPr>
        <w:t>) и фосфорная кислота, физические и химические свойства, получение. Использование фосфатов в качестве минеральных удобрений.</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Общая характеристика элементов </w:t>
      </w:r>
      <w:r>
        <w:rPr>
          <w:rFonts w:ascii="Times New Roman" w:hAnsi="Times New Roman"/>
          <w:color w:val="000000"/>
          <w:sz w:val="28"/>
        </w:rPr>
        <w:t>IV</w:t>
      </w:r>
      <w:r w:rsidRPr="00857979">
        <w:rPr>
          <w:rFonts w:ascii="Times New Roman" w:hAnsi="Times New Roman"/>
          <w:color w:val="000000"/>
          <w:sz w:val="28"/>
          <w:lang w:val="ru-RU"/>
        </w:rPr>
        <w:t>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w:t>
      </w:r>
      <w:r>
        <w:rPr>
          <w:rFonts w:ascii="Times New Roman" w:hAnsi="Times New Roman"/>
          <w:color w:val="000000"/>
          <w:sz w:val="28"/>
        </w:rPr>
        <w:t>IV</w:t>
      </w:r>
      <w:r w:rsidRPr="00857979">
        <w:rPr>
          <w:rFonts w:ascii="Times New Roman" w:hAnsi="Times New Roman"/>
          <w:color w:val="000000"/>
          <w:sz w:val="28"/>
          <w:lang w:val="ru-RU"/>
        </w:rPr>
        <w:t>),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Кремний, его физические и химические свойства, получение и применение. Соединения кремния в природе. Общие представления об оксиде кремния (</w:t>
      </w:r>
      <w:r>
        <w:rPr>
          <w:rFonts w:ascii="Times New Roman" w:hAnsi="Times New Roman"/>
          <w:color w:val="000000"/>
          <w:sz w:val="28"/>
        </w:rPr>
        <w:t>IV</w:t>
      </w:r>
      <w:r w:rsidRPr="00857979">
        <w:rPr>
          <w:rFonts w:ascii="Times New Roman" w:hAnsi="Times New Roman"/>
          <w:color w:val="000000"/>
          <w:sz w:val="28"/>
          <w:lang w:val="ru-RU"/>
        </w:rPr>
        <w:t xml:space="preserve">) и кремниевой кислоте. Силикаты, их использование в быту, в промышленности. Важнейшие строительные материалы: керамика, </w:t>
      </w:r>
      <w:r w:rsidRPr="00857979">
        <w:rPr>
          <w:rFonts w:ascii="Times New Roman" w:hAnsi="Times New Roman"/>
          <w:color w:val="000000"/>
          <w:sz w:val="28"/>
          <w:lang w:val="ru-RU"/>
        </w:rPr>
        <w:lastRenderedPageBreak/>
        <w:t>стекло, цемент, бетон, железобетон. Проблемы безопасного использования строительных материалов в повседневной жизни.</w:t>
      </w:r>
    </w:p>
    <w:p w:rsidR="001B4DDB" w:rsidRPr="00857979" w:rsidRDefault="00F54B5D">
      <w:pPr>
        <w:spacing w:after="0" w:line="264" w:lineRule="auto"/>
        <w:ind w:firstLine="600"/>
        <w:jc w:val="both"/>
        <w:rPr>
          <w:lang w:val="ru-RU"/>
        </w:rPr>
      </w:pPr>
      <w:r w:rsidRPr="00857979">
        <w:rPr>
          <w:rFonts w:ascii="Times New Roman" w:hAnsi="Times New Roman"/>
          <w:b/>
          <w:i/>
          <w:color w:val="000000"/>
          <w:sz w:val="28"/>
          <w:lang w:val="ru-RU"/>
        </w:rPr>
        <w:t>Химический эксперимент</w:t>
      </w:r>
      <w:r w:rsidRPr="00857979">
        <w:rPr>
          <w:rFonts w:ascii="Times New Roman" w:hAnsi="Times New Roman"/>
          <w:b/>
          <w:color w:val="000000"/>
          <w:sz w:val="28"/>
          <w:lang w:val="ru-RU"/>
        </w:rPr>
        <w:t>:</w:t>
      </w:r>
      <w:r w:rsidRPr="00857979">
        <w:rPr>
          <w:rFonts w:ascii="Times New Roman" w:hAnsi="Times New Roman"/>
          <w:color w:val="000000"/>
          <w:sz w:val="28"/>
          <w:lang w:val="ru-RU"/>
        </w:rPr>
        <w:t xml:space="preserve">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Металлы и их соединения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w:t>
      </w:r>
      <w:r w:rsidRPr="00857979">
        <w:rPr>
          <w:rFonts w:ascii="Times New Roman" w:hAnsi="Times New Roman"/>
          <w:color w:val="000000"/>
          <w:sz w:val="28"/>
          <w:lang w:val="ru-RU"/>
        </w:rPr>
        <w:lastRenderedPageBreak/>
        <w:t>гидроксиды натрия и калия. Применение щелочных металлов и их соединений.</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 (</w:t>
      </w:r>
      <w:r>
        <w:rPr>
          <w:rFonts w:ascii="Times New Roman" w:hAnsi="Times New Roman"/>
          <w:color w:val="000000"/>
          <w:sz w:val="28"/>
        </w:rPr>
        <w:t>II</w:t>
      </w:r>
      <w:r w:rsidRPr="00857979">
        <w:rPr>
          <w:rFonts w:ascii="Times New Roman" w:hAnsi="Times New Roman"/>
          <w:color w:val="000000"/>
          <w:sz w:val="28"/>
          <w:lang w:val="ru-RU"/>
        </w:rPr>
        <w:t>) и железа (</w:t>
      </w:r>
      <w:r>
        <w:rPr>
          <w:rFonts w:ascii="Times New Roman" w:hAnsi="Times New Roman"/>
          <w:color w:val="000000"/>
          <w:sz w:val="28"/>
        </w:rPr>
        <w:t>III</w:t>
      </w:r>
      <w:r w:rsidRPr="00857979">
        <w:rPr>
          <w:rFonts w:ascii="Times New Roman" w:hAnsi="Times New Roman"/>
          <w:color w:val="000000"/>
          <w:sz w:val="28"/>
          <w:lang w:val="ru-RU"/>
        </w:rPr>
        <w:t>), их состав, свойства и получение.</w:t>
      </w:r>
    </w:p>
    <w:p w:rsidR="001B4DDB" w:rsidRPr="00857979" w:rsidRDefault="00F54B5D">
      <w:pPr>
        <w:spacing w:after="0" w:line="264" w:lineRule="auto"/>
        <w:ind w:firstLine="600"/>
        <w:jc w:val="both"/>
        <w:rPr>
          <w:lang w:val="ru-RU"/>
        </w:rPr>
      </w:pPr>
      <w:r w:rsidRPr="00857979">
        <w:rPr>
          <w:rFonts w:ascii="Times New Roman" w:hAnsi="Times New Roman"/>
          <w:b/>
          <w:i/>
          <w:color w:val="000000"/>
          <w:sz w:val="28"/>
          <w:lang w:val="ru-RU"/>
        </w:rPr>
        <w:t>Химический эксперимент</w:t>
      </w:r>
      <w:r w:rsidRPr="00857979">
        <w:rPr>
          <w:rFonts w:ascii="Times New Roman" w:hAnsi="Times New Roman"/>
          <w:b/>
          <w:color w:val="000000"/>
          <w:sz w:val="28"/>
          <w:lang w:val="ru-RU"/>
        </w:rPr>
        <w:t>:</w:t>
      </w:r>
      <w:r w:rsidRPr="00857979">
        <w:rPr>
          <w:rFonts w:ascii="Times New Roman" w:hAnsi="Times New Roman"/>
          <w:color w:val="000000"/>
          <w:sz w:val="28"/>
          <w:lang w:val="ru-RU"/>
        </w:rPr>
        <w:t xml:space="preserve">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w:t>
      </w:r>
      <w:r>
        <w:rPr>
          <w:rFonts w:ascii="Times New Roman" w:hAnsi="Times New Roman"/>
          <w:color w:val="000000"/>
          <w:sz w:val="28"/>
        </w:rPr>
        <w:t>II</w:t>
      </w:r>
      <w:r w:rsidRPr="00857979">
        <w:rPr>
          <w:rFonts w:ascii="Times New Roman" w:hAnsi="Times New Roman"/>
          <w:color w:val="000000"/>
          <w:sz w:val="28"/>
          <w:lang w:val="ru-RU"/>
        </w:rPr>
        <w:t>) и железа (</w:t>
      </w:r>
      <w:r>
        <w:rPr>
          <w:rFonts w:ascii="Times New Roman" w:hAnsi="Times New Roman"/>
          <w:color w:val="000000"/>
          <w:sz w:val="28"/>
        </w:rPr>
        <w:t>III</w:t>
      </w:r>
      <w:r w:rsidRPr="00857979">
        <w:rPr>
          <w:rFonts w:ascii="Times New Roman" w:hAnsi="Times New Roman"/>
          <w:color w:val="000000"/>
          <w:sz w:val="28"/>
          <w:lang w:val="ru-RU"/>
        </w:rPr>
        <w:t>), меди (</w:t>
      </w:r>
      <w:r>
        <w:rPr>
          <w:rFonts w:ascii="Times New Roman" w:hAnsi="Times New Roman"/>
          <w:color w:val="000000"/>
          <w:sz w:val="28"/>
        </w:rPr>
        <w:t>II</w:t>
      </w:r>
      <w:r w:rsidRPr="00857979">
        <w:rPr>
          <w:rFonts w:ascii="Times New Roman" w:hAnsi="Times New Roman"/>
          <w:color w:val="000000"/>
          <w:sz w:val="28"/>
          <w:lang w:val="ru-RU"/>
        </w:rPr>
        <w:t>),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Химия и окружающая среда</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Химическое загрязнение окружающей среды (предельная допустимая концентрация веществ, далее – ПДК). Роль химии в решении экологических проблем.</w:t>
      </w:r>
    </w:p>
    <w:p w:rsidR="001B4DDB" w:rsidRPr="00857979" w:rsidRDefault="00F54B5D">
      <w:pPr>
        <w:spacing w:after="0" w:line="264" w:lineRule="auto"/>
        <w:ind w:firstLine="600"/>
        <w:jc w:val="both"/>
        <w:rPr>
          <w:lang w:val="ru-RU"/>
        </w:rPr>
      </w:pPr>
      <w:r w:rsidRPr="00857979">
        <w:rPr>
          <w:rFonts w:ascii="Times New Roman" w:hAnsi="Times New Roman"/>
          <w:b/>
          <w:i/>
          <w:color w:val="000000"/>
          <w:sz w:val="28"/>
          <w:lang w:val="ru-RU"/>
        </w:rPr>
        <w:t>Химический эксперимент:</w:t>
      </w:r>
      <w:r w:rsidRPr="00857979">
        <w:rPr>
          <w:rFonts w:ascii="Times New Roman" w:hAnsi="Times New Roman"/>
          <w:color w:val="000000"/>
          <w:sz w:val="28"/>
          <w:lang w:val="ru-RU"/>
        </w:rPr>
        <w:t xml:space="preserve">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изучение образцов материалов (стекло, сплавы металлов, полимерные материалы).</w:t>
      </w:r>
    </w:p>
    <w:p w:rsidR="001B4DDB" w:rsidRPr="00857979" w:rsidRDefault="00F54B5D">
      <w:pPr>
        <w:spacing w:after="0" w:line="264" w:lineRule="auto"/>
        <w:ind w:firstLine="600"/>
        <w:jc w:val="both"/>
        <w:rPr>
          <w:lang w:val="ru-RU"/>
        </w:rPr>
      </w:pPr>
      <w:r w:rsidRPr="00857979">
        <w:rPr>
          <w:rFonts w:ascii="Times New Roman" w:hAnsi="Times New Roman"/>
          <w:b/>
          <w:i/>
          <w:color w:val="000000"/>
          <w:sz w:val="28"/>
          <w:lang w:val="ru-RU"/>
        </w:rPr>
        <w:t>Межпредметные связи</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lastRenderedPageBreak/>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Биология: фотосинтез, дыхание, биосфера, экосистема, минеральные удобрения, микроэлементы, макроэлементы, питательные вещества.</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География: атмосфера, гидросфера, минералы, горные породы, полезные ископаемые, топливо, водные ресурсы.</w:t>
      </w:r>
    </w:p>
    <w:p w:rsidR="001B4DDB" w:rsidRPr="00857979" w:rsidRDefault="001B4DDB">
      <w:pPr>
        <w:rPr>
          <w:lang w:val="ru-RU"/>
        </w:rPr>
        <w:sectPr w:rsidR="001B4DDB" w:rsidRPr="00857979">
          <w:pgSz w:w="11906" w:h="16383"/>
          <w:pgMar w:top="1134" w:right="850" w:bottom="1134" w:left="1701" w:header="720" w:footer="720" w:gutter="0"/>
          <w:cols w:space="720"/>
        </w:sectPr>
      </w:pPr>
    </w:p>
    <w:p w:rsidR="001B4DDB" w:rsidRPr="00857979" w:rsidRDefault="00F54B5D">
      <w:pPr>
        <w:spacing w:after="0" w:line="264" w:lineRule="auto"/>
        <w:ind w:left="120"/>
        <w:jc w:val="both"/>
        <w:rPr>
          <w:lang w:val="ru-RU"/>
        </w:rPr>
      </w:pPr>
      <w:bookmarkStart w:id="4" w:name="block-17102354"/>
      <w:bookmarkEnd w:id="3"/>
      <w:r w:rsidRPr="00857979">
        <w:rPr>
          <w:rFonts w:ascii="Times New Roman" w:hAnsi="Times New Roman"/>
          <w:b/>
          <w:color w:val="000000"/>
          <w:sz w:val="28"/>
          <w:lang w:val="ru-RU"/>
        </w:rPr>
        <w:lastRenderedPageBreak/>
        <w:t>ПЛАНИРУЕМЫЕ РЕЗУЛЬТАТЫ ОСВОЕНИЯ ПРОГРАММЫ ПО ХИМИИ НА УРОВНЕ ОСНОВНОГО ОБЩЕГО ОБРАЗОВАНИЯ</w:t>
      </w:r>
    </w:p>
    <w:p w:rsidR="001B4DDB" w:rsidRPr="00857979" w:rsidRDefault="001B4DDB">
      <w:pPr>
        <w:spacing w:after="0" w:line="264" w:lineRule="auto"/>
        <w:ind w:left="120"/>
        <w:jc w:val="both"/>
        <w:rPr>
          <w:lang w:val="ru-RU"/>
        </w:rPr>
      </w:pP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ЛИЧНОСТНЫЕ РЕЗУЛЬТАТЫ</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1)</w:t>
      </w:r>
      <w:r w:rsidRPr="00857979">
        <w:rPr>
          <w:rFonts w:ascii="Times New Roman" w:hAnsi="Times New Roman"/>
          <w:color w:val="000000"/>
          <w:sz w:val="28"/>
          <w:lang w:val="ru-RU"/>
        </w:rPr>
        <w:t xml:space="preserve"> </w:t>
      </w:r>
      <w:r w:rsidRPr="00857979">
        <w:rPr>
          <w:rFonts w:ascii="Times New Roman" w:hAnsi="Times New Roman"/>
          <w:b/>
          <w:color w:val="000000"/>
          <w:sz w:val="28"/>
          <w:lang w:val="ru-RU"/>
        </w:rPr>
        <w:t>патриотического воспитания</w:t>
      </w:r>
      <w:r w:rsidRPr="00857979">
        <w:rPr>
          <w:rFonts w:ascii="Times New Roman" w:hAnsi="Times New Roman"/>
          <w:color w:val="000000"/>
          <w:sz w:val="28"/>
          <w:lang w:val="ru-RU"/>
        </w:rPr>
        <w:t>:</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2)</w:t>
      </w:r>
      <w:r w:rsidRPr="00857979">
        <w:rPr>
          <w:rFonts w:ascii="Times New Roman" w:hAnsi="Times New Roman"/>
          <w:color w:val="000000"/>
          <w:sz w:val="28"/>
          <w:lang w:val="ru-RU"/>
        </w:rPr>
        <w:t xml:space="preserve"> </w:t>
      </w:r>
      <w:r w:rsidRPr="00857979">
        <w:rPr>
          <w:rFonts w:ascii="Times New Roman" w:hAnsi="Times New Roman"/>
          <w:b/>
          <w:color w:val="000000"/>
          <w:sz w:val="28"/>
          <w:lang w:val="ru-RU"/>
        </w:rPr>
        <w:t>гражданского воспитания: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3)</w:t>
      </w:r>
      <w:r w:rsidRPr="00857979">
        <w:rPr>
          <w:rFonts w:ascii="Times New Roman" w:hAnsi="Times New Roman"/>
          <w:color w:val="000000"/>
          <w:sz w:val="28"/>
          <w:lang w:val="ru-RU"/>
        </w:rPr>
        <w:t xml:space="preserve"> </w:t>
      </w:r>
      <w:r w:rsidRPr="00857979">
        <w:rPr>
          <w:rFonts w:ascii="Times New Roman" w:hAnsi="Times New Roman"/>
          <w:b/>
          <w:color w:val="000000"/>
          <w:sz w:val="28"/>
          <w:lang w:val="ru-RU"/>
        </w:rPr>
        <w:t>ценности научного познания</w:t>
      </w:r>
      <w:r w:rsidRPr="00857979">
        <w:rPr>
          <w:rFonts w:ascii="Times New Roman" w:hAnsi="Times New Roman"/>
          <w:color w:val="000000"/>
          <w:sz w:val="28"/>
          <w:lang w:val="ru-RU"/>
        </w:rPr>
        <w:t>:</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мировоззренческие представления о веществе и химической реакции, соответствующие современному уровню развития науки и составляющие основу для понимания сущности научной картины мира, представления об основных закономерностях развития природы, взаимосвязях человека с природной средой, о роли химии в познании этих закономерностей;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познавательные мотивы, направленные на получение новых знаний по химии, необходимые для объяснения наблюдаемых процессов и явлений, познавательной, информационной и читательской культуры, в том числе навыков самостоятельной работы с учебными текстами, справочной </w:t>
      </w:r>
      <w:r w:rsidRPr="00857979">
        <w:rPr>
          <w:rFonts w:ascii="Times New Roman" w:hAnsi="Times New Roman"/>
          <w:color w:val="000000"/>
          <w:sz w:val="28"/>
          <w:lang w:val="ru-RU"/>
        </w:rPr>
        <w:lastRenderedPageBreak/>
        <w:t>литературой, доступными техническими средствами информационных технологий;</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интерес к обучению и познанию, любознательность, готовность и способность к самообразованию, проектной и исследовательской деятельности, к осознанному выбору направленности и уровня обучения в дальнейшем;</w:t>
      </w:r>
    </w:p>
    <w:p w:rsidR="001B4DDB" w:rsidRPr="00857979" w:rsidRDefault="00F54B5D">
      <w:pPr>
        <w:spacing w:after="0" w:line="264" w:lineRule="auto"/>
        <w:ind w:firstLine="600"/>
        <w:jc w:val="both"/>
        <w:rPr>
          <w:lang w:val="ru-RU"/>
        </w:rPr>
      </w:pPr>
      <w:bookmarkStart w:id="5" w:name="_Toc138318759"/>
      <w:bookmarkEnd w:id="5"/>
      <w:r w:rsidRPr="00857979">
        <w:rPr>
          <w:rFonts w:ascii="Times New Roman" w:hAnsi="Times New Roman"/>
          <w:b/>
          <w:color w:val="000000"/>
          <w:sz w:val="28"/>
          <w:lang w:val="ru-RU"/>
        </w:rPr>
        <w:t>4)</w:t>
      </w:r>
      <w:r w:rsidRPr="00857979">
        <w:rPr>
          <w:rFonts w:ascii="Times New Roman" w:hAnsi="Times New Roman"/>
          <w:color w:val="000000"/>
          <w:sz w:val="28"/>
          <w:lang w:val="ru-RU"/>
        </w:rPr>
        <w:t xml:space="preserve"> </w:t>
      </w:r>
      <w:r w:rsidRPr="00857979">
        <w:rPr>
          <w:rFonts w:ascii="Times New Roman" w:hAnsi="Times New Roman"/>
          <w:b/>
          <w:color w:val="000000"/>
          <w:sz w:val="28"/>
          <w:lang w:val="ru-RU"/>
        </w:rPr>
        <w:t>формирования культуры здоровья</w:t>
      </w:r>
      <w:r w:rsidRPr="00857979">
        <w:rPr>
          <w:rFonts w:ascii="Times New Roman" w:hAnsi="Times New Roman"/>
          <w:color w:val="000000"/>
          <w:sz w:val="28"/>
          <w:lang w:val="ru-RU"/>
        </w:rPr>
        <w:t>:</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осознание ценности жизни, ответственного отношения к своему здоровью, установки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5)</w:t>
      </w:r>
      <w:r w:rsidRPr="00857979">
        <w:rPr>
          <w:rFonts w:ascii="Times New Roman" w:hAnsi="Times New Roman"/>
          <w:color w:val="000000"/>
          <w:sz w:val="28"/>
          <w:lang w:val="ru-RU"/>
        </w:rPr>
        <w:t xml:space="preserve"> </w:t>
      </w:r>
      <w:r w:rsidRPr="00857979">
        <w:rPr>
          <w:rFonts w:ascii="Times New Roman" w:hAnsi="Times New Roman"/>
          <w:b/>
          <w:color w:val="000000"/>
          <w:sz w:val="28"/>
          <w:lang w:val="ru-RU"/>
        </w:rPr>
        <w:t>трудового воспитания: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интерес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осознанный выбор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6)</w:t>
      </w:r>
      <w:r w:rsidRPr="00857979">
        <w:rPr>
          <w:rFonts w:ascii="Times New Roman" w:hAnsi="Times New Roman"/>
          <w:color w:val="000000"/>
          <w:sz w:val="28"/>
          <w:lang w:val="ru-RU"/>
        </w:rPr>
        <w:t xml:space="preserve"> </w:t>
      </w:r>
      <w:r w:rsidRPr="00857979">
        <w:rPr>
          <w:rFonts w:ascii="Times New Roman" w:hAnsi="Times New Roman"/>
          <w:b/>
          <w:color w:val="000000"/>
          <w:sz w:val="28"/>
          <w:lang w:val="ru-RU"/>
        </w:rPr>
        <w:t>экологического воспитания: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 понимание ценности здорового и безопасного образа жизни, ответственное отношение к собственному физическому и психическому здоровью, осознание ценности соблюдения правил безопасного поведения при работе с веществами, а также в ситуациях, угрожающих здоровью и жизни людей;</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способности применять знания, получаемые при изучении химии, для решения задач, связанных с окружающей природной средой, для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мышления, умения руководствоваться им в познавательной, коммуникативной и социальной практике.</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МЕТАПРЕДМЕТНЫЕ РЕЗУЛЬТАТЫ</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w:t>
      </w:r>
      <w:r w:rsidRPr="00857979">
        <w:rPr>
          <w:rFonts w:ascii="Times New Roman" w:hAnsi="Times New Roman"/>
          <w:color w:val="000000"/>
          <w:sz w:val="28"/>
          <w:lang w:val="ru-RU"/>
        </w:rPr>
        <w:lastRenderedPageBreak/>
        <w:t xml:space="preserve">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Познавательные универсальные учебные действия</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Базовые логические действия: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умения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Базовые исследовательские действия</w:t>
      </w:r>
      <w:r w:rsidRPr="00857979">
        <w:rPr>
          <w:rFonts w:ascii="Times New Roman" w:hAnsi="Times New Roman"/>
          <w:color w:val="000000"/>
          <w:sz w:val="28"/>
          <w:lang w:val="ru-RU"/>
        </w:rPr>
        <w:t>:</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Работа с информацией:</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умение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lastRenderedPageBreak/>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Коммуникативные универсальные учебные действия: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умения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умения представлять полученные результаты познавательной деятельности в устных и письменных текстах; делать презентацию результатов выполнения химического эксперимента (лабораторного опыта, лабораторной работы по исследованию свойств веществ, учебного проекта);</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Регулятивные универсальные учебные действия:</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w:t>
      </w:r>
      <w:bookmarkStart w:id="6" w:name="_Toc138318760"/>
      <w:bookmarkStart w:id="7" w:name="_Toc134720971"/>
      <w:bookmarkEnd w:id="6"/>
      <w:bookmarkEnd w:id="7"/>
    </w:p>
    <w:p w:rsidR="001B4DDB" w:rsidRPr="00857979" w:rsidRDefault="00F54B5D">
      <w:pPr>
        <w:spacing w:after="0" w:line="264" w:lineRule="auto"/>
        <w:ind w:firstLine="600"/>
        <w:jc w:val="both"/>
        <w:rPr>
          <w:lang w:val="ru-RU"/>
        </w:rPr>
      </w:pPr>
      <w:r w:rsidRPr="00857979">
        <w:rPr>
          <w:rFonts w:ascii="Times New Roman" w:hAnsi="Times New Roman"/>
          <w:b/>
          <w:color w:val="000000"/>
          <w:sz w:val="28"/>
          <w:lang w:val="ru-RU"/>
        </w:rPr>
        <w:t>ПРЕДМЕТНЫЕ РЕЗУЛЬТАТЫ</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 xml:space="preserve">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w:t>
      </w:r>
      <w:r w:rsidRPr="00857979">
        <w:rPr>
          <w:rFonts w:ascii="Times New Roman" w:hAnsi="Times New Roman"/>
          <w:color w:val="000000"/>
          <w:sz w:val="28"/>
          <w:lang w:val="ru-RU"/>
        </w:rPr>
        <w:lastRenderedPageBreak/>
        <w:t xml:space="preserve">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К концу обучения в</w:t>
      </w:r>
      <w:r w:rsidRPr="00857979">
        <w:rPr>
          <w:rFonts w:ascii="Times New Roman" w:hAnsi="Times New Roman"/>
          <w:b/>
          <w:color w:val="000000"/>
          <w:sz w:val="28"/>
          <w:lang w:val="ru-RU"/>
        </w:rPr>
        <w:t xml:space="preserve"> 8 классе</w:t>
      </w:r>
      <w:r w:rsidRPr="00857979">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1B4DDB" w:rsidRPr="00857979" w:rsidRDefault="00F54B5D">
      <w:pPr>
        <w:numPr>
          <w:ilvl w:val="0"/>
          <w:numId w:val="1"/>
        </w:numPr>
        <w:spacing w:after="0" w:line="264" w:lineRule="auto"/>
        <w:jc w:val="both"/>
        <w:rPr>
          <w:lang w:val="ru-RU"/>
        </w:rPr>
      </w:pPr>
      <w:r w:rsidRPr="00857979">
        <w:rPr>
          <w:rFonts w:ascii="Times New Roman" w:hAnsi="Times New Roman"/>
          <w:color w:val="000000"/>
          <w:sz w:val="28"/>
          <w:lang w:val="ru-RU"/>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rsidR="001B4DDB" w:rsidRPr="00857979" w:rsidRDefault="00F54B5D">
      <w:pPr>
        <w:numPr>
          <w:ilvl w:val="0"/>
          <w:numId w:val="1"/>
        </w:numPr>
        <w:spacing w:after="0" w:line="264" w:lineRule="auto"/>
        <w:jc w:val="both"/>
        <w:rPr>
          <w:lang w:val="ru-RU"/>
        </w:rPr>
      </w:pPr>
      <w:r w:rsidRPr="00857979">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rsidR="001B4DDB" w:rsidRPr="00857979" w:rsidRDefault="00F54B5D">
      <w:pPr>
        <w:numPr>
          <w:ilvl w:val="0"/>
          <w:numId w:val="1"/>
        </w:numPr>
        <w:spacing w:after="0" w:line="264" w:lineRule="auto"/>
        <w:jc w:val="both"/>
        <w:rPr>
          <w:lang w:val="ru-RU"/>
        </w:rPr>
      </w:pPr>
      <w:r w:rsidRPr="00857979">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rsidR="001B4DDB" w:rsidRPr="00857979" w:rsidRDefault="00F54B5D">
      <w:pPr>
        <w:numPr>
          <w:ilvl w:val="0"/>
          <w:numId w:val="1"/>
        </w:numPr>
        <w:spacing w:after="0" w:line="264" w:lineRule="auto"/>
        <w:jc w:val="both"/>
        <w:rPr>
          <w:lang w:val="ru-RU"/>
        </w:rPr>
      </w:pPr>
      <w:r w:rsidRPr="00857979">
        <w:rPr>
          <w:rFonts w:ascii="Times New Roman" w:hAnsi="Times New Roman"/>
          <w:color w:val="000000"/>
          <w:sz w:val="28"/>
          <w:lang w:val="ru-RU"/>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rsidR="001B4DDB" w:rsidRPr="00857979" w:rsidRDefault="00F54B5D">
      <w:pPr>
        <w:numPr>
          <w:ilvl w:val="0"/>
          <w:numId w:val="1"/>
        </w:numPr>
        <w:spacing w:after="0" w:line="264" w:lineRule="auto"/>
        <w:jc w:val="both"/>
        <w:rPr>
          <w:lang w:val="ru-RU"/>
        </w:rPr>
      </w:pPr>
      <w:r w:rsidRPr="00857979">
        <w:rPr>
          <w:rFonts w:ascii="Times New Roman" w:hAnsi="Times New Roman"/>
          <w:color w:val="000000"/>
          <w:sz w:val="28"/>
          <w:lang w:val="ru-RU"/>
        </w:rPr>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w:t>
      </w:r>
    </w:p>
    <w:p w:rsidR="001B4DDB" w:rsidRPr="00857979" w:rsidRDefault="00F54B5D">
      <w:pPr>
        <w:numPr>
          <w:ilvl w:val="0"/>
          <w:numId w:val="1"/>
        </w:numPr>
        <w:spacing w:after="0" w:line="264" w:lineRule="auto"/>
        <w:jc w:val="both"/>
        <w:rPr>
          <w:lang w:val="ru-RU"/>
        </w:rPr>
      </w:pPr>
      <w:r w:rsidRPr="00857979">
        <w:rPr>
          <w:rFonts w:ascii="Times New Roman" w:hAnsi="Times New Roman"/>
          <w:color w:val="000000"/>
          <w:sz w:val="28"/>
          <w:lang w:val="ru-RU"/>
        </w:rPr>
        <w:t xml:space="preserve">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w:t>
      </w:r>
      <w:r w:rsidRPr="00857979">
        <w:rPr>
          <w:rFonts w:ascii="Times New Roman" w:hAnsi="Times New Roman"/>
          <w:color w:val="000000"/>
          <w:sz w:val="28"/>
          <w:lang w:val="ru-RU"/>
        </w:rPr>
        <w:lastRenderedPageBreak/>
        <w:t>химических элементов (состав и заряд ядра, общее число электронов и распределение их по электронным слоям);</w:t>
      </w:r>
    </w:p>
    <w:p w:rsidR="001B4DDB" w:rsidRPr="00857979" w:rsidRDefault="00F54B5D">
      <w:pPr>
        <w:numPr>
          <w:ilvl w:val="0"/>
          <w:numId w:val="1"/>
        </w:numPr>
        <w:spacing w:after="0" w:line="264" w:lineRule="auto"/>
        <w:jc w:val="both"/>
        <w:rPr>
          <w:lang w:val="ru-RU"/>
        </w:rPr>
      </w:pPr>
      <w:r w:rsidRPr="00857979">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rsidR="001B4DDB" w:rsidRPr="00857979" w:rsidRDefault="00F54B5D">
      <w:pPr>
        <w:numPr>
          <w:ilvl w:val="0"/>
          <w:numId w:val="1"/>
        </w:numPr>
        <w:spacing w:after="0" w:line="264" w:lineRule="auto"/>
        <w:jc w:val="both"/>
        <w:rPr>
          <w:lang w:val="ru-RU"/>
        </w:rPr>
      </w:pPr>
      <w:r w:rsidRPr="00857979">
        <w:rPr>
          <w:rFonts w:ascii="Times New Roman" w:hAnsi="Times New Roman"/>
          <w:color w:val="000000"/>
          <w:sz w:val="28"/>
          <w:lang w:val="ru-RU"/>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rsidR="001B4DDB" w:rsidRPr="00857979" w:rsidRDefault="00F54B5D">
      <w:pPr>
        <w:numPr>
          <w:ilvl w:val="0"/>
          <w:numId w:val="1"/>
        </w:numPr>
        <w:spacing w:after="0" w:line="264" w:lineRule="auto"/>
        <w:jc w:val="both"/>
        <w:rPr>
          <w:lang w:val="ru-RU"/>
        </w:rPr>
      </w:pPr>
      <w:r w:rsidRPr="00857979">
        <w:rPr>
          <w:rFonts w:ascii="Times New Roman" w:hAnsi="Times New Roman"/>
          <w:color w:val="000000"/>
          <w:sz w:val="28"/>
          <w:lang w:val="ru-RU"/>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rsidR="001B4DDB" w:rsidRPr="00857979" w:rsidRDefault="00F54B5D">
      <w:pPr>
        <w:numPr>
          <w:ilvl w:val="0"/>
          <w:numId w:val="1"/>
        </w:numPr>
        <w:spacing w:after="0" w:line="264" w:lineRule="auto"/>
        <w:jc w:val="both"/>
        <w:rPr>
          <w:lang w:val="ru-RU"/>
        </w:rPr>
      </w:pPr>
      <w:r w:rsidRPr="00857979">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1B4DDB" w:rsidRPr="00857979" w:rsidRDefault="00F54B5D">
      <w:pPr>
        <w:numPr>
          <w:ilvl w:val="0"/>
          <w:numId w:val="1"/>
        </w:numPr>
        <w:spacing w:after="0" w:line="264" w:lineRule="auto"/>
        <w:jc w:val="both"/>
        <w:rPr>
          <w:lang w:val="ru-RU"/>
        </w:rPr>
      </w:pPr>
      <w:r w:rsidRPr="00857979">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1B4DDB" w:rsidRPr="00857979" w:rsidRDefault="00F54B5D">
      <w:pPr>
        <w:numPr>
          <w:ilvl w:val="0"/>
          <w:numId w:val="1"/>
        </w:numPr>
        <w:spacing w:after="0" w:line="264" w:lineRule="auto"/>
        <w:jc w:val="both"/>
        <w:rPr>
          <w:lang w:val="ru-RU"/>
        </w:rPr>
      </w:pPr>
      <w:r w:rsidRPr="00857979">
        <w:rPr>
          <w:rFonts w:ascii="Times New Roman" w:hAnsi="Times New Roman"/>
          <w:color w:val="000000"/>
          <w:sz w:val="28"/>
          <w:lang w:val="ru-RU"/>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p w:rsidR="001B4DDB" w:rsidRPr="00857979" w:rsidRDefault="00F54B5D">
      <w:pPr>
        <w:spacing w:after="0" w:line="264" w:lineRule="auto"/>
        <w:ind w:firstLine="600"/>
        <w:jc w:val="both"/>
        <w:rPr>
          <w:lang w:val="ru-RU"/>
        </w:rPr>
      </w:pPr>
      <w:r w:rsidRPr="00857979">
        <w:rPr>
          <w:rFonts w:ascii="Times New Roman" w:hAnsi="Times New Roman"/>
          <w:color w:val="000000"/>
          <w:sz w:val="28"/>
          <w:lang w:val="ru-RU"/>
        </w:rPr>
        <w:t>К концу обучения в</w:t>
      </w:r>
      <w:r w:rsidRPr="00857979">
        <w:rPr>
          <w:rFonts w:ascii="Times New Roman" w:hAnsi="Times New Roman"/>
          <w:b/>
          <w:color w:val="000000"/>
          <w:sz w:val="28"/>
          <w:lang w:val="ru-RU"/>
        </w:rPr>
        <w:t xml:space="preserve"> 9 классе</w:t>
      </w:r>
      <w:r w:rsidRPr="00857979">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 xml:space="preserve">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w:t>
      </w:r>
      <w:r w:rsidRPr="00857979">
        <w:rPr>
          <w:rFonts w:ascii="Times New Roman" w:hAnsi="Times New Roman"/>
          <w:color w:val="000000"/>
          <w:sz w:val="28"/>
          <w:lang w:val="ru-RU"/>
        </w:rPr>
        <w:lastRenderedPageBreak/>
        <w:t>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иллюстрировать взаимосвязь основных химических понятий и применять эти понятия при описании веществ и их превращений;</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использовать химическую символику для составления формул веществ и уравнений химических реакций;</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 xml:space="preserve">составлять уравнения электролитической диссоциации кислот, щелочей и солей, полные и сокращённые уравнения реакций ионного </w:t>
      </w:r>
      <w:r w:rsidRPr="00857979">
        <w:rPr>
          <w:rFonts w:ascii="Times New Roman" w:hAnsi="Times New Roman"/>
          <w:color w:val="000000"/>
          <w:sz w:val="28"/>
          <w:lang w:val="ru-RU"/>
        </w:rPr>
        <w:lastRenderedPageBreak/>
        <w:t>обмена, уравнения реакций, подтверждающих существование генетической связи между веществами различных классов;</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раскрывать сущность окислительно-восстановительных реакций посредством составления электронного баланса этих реакций;</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прогнозировать свойства веществ в зависимости от их строения, возможности протекания химических превращений в различных условиях;</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rsidR="001B4DDB" w:rsidRPr="00857979" w:rsidRDefault="00F54B5D">
      <w:pPr>
        <w:numPr>
          <w:ilvl w:val="0"/>
          <w:numId w:val="2"/>
        </w:numPr>
        <w:spacing w:after="0" w:line="264" w:lineRule="auto"/>
        <w:jc w:val="both"/>
        <w:rPr>
          <w:lang w:val="ru-RU"/>
        </w:rPr>
      </w:pPr>
      <w:r w:rsidRPr="00857979">
        <w:rPr>
          <w:rFonts w:ascii="Times New Roman" w:hAnsi="Times New Roman"/>
          <w:color w:val="000000"/>
          <w:sz w:val="28"/>
          <w:lang w:val="ru-RU"/>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1B4DDB" w:rsidRPr="00857979" w:rsidRDefault="001B4DDB">
      <w:pPr>
        <w:rPr>
          <w:lang w:val="ru-RU"/>
        </w:rPr>
        <w:sectPr w:rsidR="001B4DDB" w:rsidRPr="00857979">
          <w:pgSz w:w="11906" w:h="16383"/>
          <w:pgMar w:top="1134" w:right="850" w:bottom="1134" w:left="1701" w:header="720" w:footer="720" w:gutter="0"/>
          <w:cols w:space="720"/>
        </w:sectPr>
      </w:pPr>
    </w:p>
    <w:p w:rsidR="001B4DDB" w:rsidRDefault="00F54B5D">
      <w:pPr>
        <w:spacing w:after="0"/>
        <w:ind w:left="120"/>
      </w:pPr>
      <w:bookmarkStart w:id="8" w:name="block-17102349"/>
      <w:bookmarkEnd w:id="4"/>
      <w:r w:rsidRPr="0085797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B4DDB" w:rsidRDefault="00F54B5D">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9"/>
        <w:gridCol w:w="3429"/>
        <w:gridCol w:w="1530"/>
        <w:gridCol w:w="2302"/>
        <w:gridCol w:w="2389"/>
        <w:gridCol w:w="3531"/>
      </w:tblGrid>
      <w:tr w:rsidR="001B4DDB">
        <w:trPr>
          <w:trHeight w:val="144"/>
          <w:tblCellSpacing w:w="20" w:type="nil"/>
        </w:trPr>
        <w:tc>
          <w:tcPr>
            <w:tcW w:w="492"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 п/п </w:t>
            </w:r>
          </w:p>
          <w:p w:rsidR="001B4DDB" w:rsidRDefault="001B4DDB">
            <w:pPr>
              <w:spacing w:after="0"/>
              <w:ind w:left="135"/>
            </w:pPr>
          </w:p>
        </w:tc>
        <w:tc>
          <w:tcPr>
            <w:tcW w:w="3168"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Наименование разделов и тем программы </w:t>
            </w:r>
          </w:p>
          <w:p w:rsidR="001B4DDB" w:rsidRDefault="001B4DDB">
            <w:pPr>
              <w:spacing w:after="0"/>
              <w:ind w:left="135"/>
            </w:pPr>
          </w:p>
        </w:tc>
        <w:tc>
          <w:tcPr>
            <w:tcW w:w="0" w:type="auto"/>
            <w:gridSpan w:val="3"/>
            <w:tcMar>
              <w:top w:w="50" w:type="dxa"/>
              <w:left w:w="100" w:type="dxa"/>
            </w:tcMar>
            <w:vAlign w:val="center"/>
          </w:tcPr>
          <w:p w:rsidR="001B4DDB" w:rsidRDefault="00F54B5D">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Электронные (цифровые) образовательные ресурсы </w:t>
            </w:r>
          </w:p>
          <w:p w:rsidR="001B4DDB" w:rsidRDefault="001B4DDB">
            <w:pPr>
              <w:spacing w:after="0"/>
              <w:ind w:left="135"/>
            </w:pPr>
          </w:p>
        </w:tc>
      </w:tr>
      <w:tr w:rsidR="001B4DDB">
        <w:trPr>
          <w:trHeight w:val="144"/>
          <w:tblCellSpacing w:w="20" w:type="nil"/>
        </w:trPr>
        <w:tc>
          <w:tcPr>
            <w:tcW w:w="0" w:type="auto"/>
            <w:vMerge/>
            <w:tcBorders>
              <w:top w:val="nil"/>
            </w:tcBorders>
            <w:tcMar>
              <w:top w:w="50" w:type="dxa"/>
              <w:left w:w="100" w:type="dxa"/>
            </w:tcMar>
          </w:tcPr>
          <w:p w:rsidR="001B4DDB" w:rsidRDefault="001B4DDB"/>
        </w:tc>
        <w:tc>
          <w:tcPr>
            <w:tcW w:w="0" w:type="auto"/>
            <w:vMerge/>
            <w:tcBorders>
              <w:top w:val="nil"/>
            </w:tcBorders>
            <w:tcMar>
              <w:top w:w="50" w:type="dxa"/>
              <w:left w:w="100" w:type="dxa"/>
            </w:tcMar>
          </w:tcPr>
          <w:p w:rsidR="001B4DDB" w:rsidRDefault="001B4DDB"/>
        </w:tc>
        <w:tc>
          <w:tcPr>
            <w:tcW w:w="960" w:type="dxa"/>
            <w:tcMar>
              <w:top w:w="50" w:type="dxa"/>
              <w:left w:w="100" w:type="dxa"/>
            </w:tcMar>
            <w:vAlign w:val="center"/>
          </w:tcPr>
          <w:p w:rsidR="001B4DDB" w:rsidRDefault="00F54B5D">
            <w:pPr>
              <w:spacing w:after="0"/>
              <w:ind w:left="135"/>
            </w:pPr>
            <w:r>
              <w:rPr>
                <w:rFonts w:ascii="Times New Roman" w:hAnsi="Times New Roman"/>
                <w:b/>
                <w:color w:val="000000"/>
                <w:sz w:val="24"/>
              </w:rPr>
              <w:t xml:space="preserve">Всего </w:t>
            </w:r>
          </w:p>
          <w:p w:rsidR="001B4DDB" w:rsidRDefault="001B4DDB">
            <w:pPr>
              <w:spacing w:after="0"/>
              <w:ind w:left="135"/>
            </w:pPr>
          </w:p>
        </w:tc>
        <w:tc>
          <w:tcPr>
            <w:tcW w:w="1680" w:type="dxa"/>
            <w:tcMar>
              <w:top w:w="50" w:type="dxa"/>
              <w:left w:w="100" w:type="dxa"/>
            </w:tcMar>
            <w:vAlign w:val="center"/>
          </w:tcPr>
          <w:p w:rsidR="001B4DDB" w:rsidRDefault="00F54B5D">
            <w:pPr>
              <w:spacing w:after="0"/>
              <w:ind w:left="135"/>
            </w:pPr>
            <w:r>
              <w:rPr>
                <w:rFonts w:ascii="Times New Roman" w:hAnsi="Times New Roman"/>
                <w:b/>
                <w:color w:val="000000"/>
                <w:sz w:val="24"/>
              </w:rPr>
              <w:t xml:space="preserve">Контрольные работы </w:t>
            </w:r>
          </w:p>
          <w:p w:rsidR="001B4DDB" w:rsidRDefault="001B4DDB">
            <w:pPr>
              <w:spacing w:after="0"/>
              <w:ind w:left="135"/>
            </w:pPr>
          </w:p>
        </w:tc>
        <w:tc>
          <w:tcPr>
            <w:tcW w:w="1768" w:type="dxa"/>
            <w:tcMar>
              <w:top w:w="50" w:type="dxa"/>
              <w:left w:w="100" w:type="dxa"/>
            </w:tcMar>
            <w:vAlign w:val="center"/>
          </w:tcPr>
          <w:p w:rsidR="001B4DDB" w:rsidRDefault="00F54B5D">
            <w:pPr>
              <w:spacing w:after="0"/>
              <w:ind w:left="135"/>
            </w:pPr>
            <w:r>
              <w:rPr>
                <w:rFonts w:ascii="Times New Roman" w:hAnsi="Times New Roman"/>
                <w:b/>
                <w:color w:val="000000"/>
                <w:sz w:val="24"/>
              </w:rPr>
              <w:t xml:space="preserve">Практические работы </w:t>
            </w:r>
          </w:p>
          <w:p w:rsidR="001B4DDB" w:rsidRDefault="001B4DDB">
            <w:pPr>
              <w:spacing w:after="0"/>
              <w:ind w:left="135"/>
            </w:pPr>
          </w:p>
        </w:tc>
        <w:tc>
          <w:tcPr>
            <w:tcW w:w="0" w:type="auto"/>
            <w:vMerge/>
            <w:tcBorders>
              <w:top w:val="nil"/>
            </w:tcBorders>
            <w:tcMar>
              <w:top w:w="50" w:type="dxa"/>
              <w:left w:w="100" w:type="dxa"/>
            </w:tcMar>
          </w:tcPr>
          <w:p w:rsidR="001B4DDB" w:rsidRDefault="001B4DDB"/>
        </w:tc>
      </w:tr>
      <w:tr w:rsidR="001B4DDB">
        <w:trPr>
          <w:trHeight w:val="144"/>
          <w:tblCellSpacing w:w="20" w:type="nil"/>
        </w:trPr>
        <w:tc>
          <w:tcPr>
            <w:tcW w:w="0" w:type="auto"/>
            <w:gridSpan w:val="6"/>
            <w:tcMar>
              <w:top w:w="50" w:type="dxa"/>
              <w:left w:w="100" w:type="dxa"/>
            </w:tcMar>
            <w:vAlign w:val="center"/>
          </w:tcPr>
          <w:p w:rsidR="001B4DDB" w:rsidRDefault="00F54B5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Первоначальные химические понятия</w:t>
            </w:r>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1.1</w:t>
            </w:r>
          </w:p>
        </w:tc>
        <w:tc>
          <w:tcPr>
            <w:tcW w:w="316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Химия — важная область естествознания и практической деятельности человека</w:t>
            </w:r>
          </w:p>
        </w:tc>
        <w:tc>
          <w:tcPr>
            <w:tcW w:w="960"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rsidR="001B4DDB" w:rsidRDefault="001B4DDB">
            <w:pPr>
              <w:spacing w:after="0"/>
              <w:ind w:left="135"/>
              <w:jc w:val="center"/>
            </w:pPr>
          </w:p>
        </w:tc>
        <w:tc>
          <w:tcPr>
            <w:tcW w:w="176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41837</w:t>
              </w:r>
              <w:r>
                <w:rPr>
                  <w:rFonts w:ascii="Times New Roman" w:hAnsi="Times New Roman"/>
                  <w:color w:val="0000FF"/>
                  <w:u w:val="single"/>
                </w:rPr>
                <w:t>c</w:t>
              </w:r>
            </w:hyperlink>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1.2</w:t>
            </w:r>
          </w:p>
        </w:tc>
        <w:tc>
          <w:tcPr>
            <w:tcW w:w="3168" w:type="dxa"/>
            <w:tcMar>
              <w:top w:w="50" w:type="dxa"/>
              <w:left w:w="100" w:type="dxa"/>
            </w:tcMar>
            <w:vAlign w:val="center"/>
          </w:tcPr>
          <w:p w:rsidR="001B4DDB" w:rsidRDefault="00F54B5D">
            <w:pPr>
              <w:spacing w:after="0"/>
              <w:ind w:left="135"/>
            </w:pPr>
            <w:r>
              <w:rPr>
                <w:rFonts w:ascii="Times New Roman" w:hAnsi="Times New Roman"/>
                <w:color w:val="000000"/>
                <w:sz w:val="24"/>
              </w:rPr>
              <w:t>Вещества и химические реакции</w:t>
            </w:r>
          </w:p>
        </w:tc>
        <w:tc>
          <w:tcPr>
            <w:tcW w:w="96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4DDB" w:rsidRDefault="001B4DDB">
            <w:pPr>
              <w:spacing w:after="0"/>
              <w:ind w:left="135"/>
              <w:jc w:val="center"/>
            </w:pP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41837</w:t>
              </w:r>
              <w:r>
                <w:rPr>
                  <w:rFonts w:ascii="Times New Roman" w:hAnsi="Times New Roman"/>
                  <w:color w:val="0000FF"/>
                  <w:u w:val="single"/>
                </w:rPr>
                <w:t>c</w:t>
              </w:r>
            </w:hyperlink>
          </w:p>
        </w:tc>
      </w:tr>
      <w:tr w:rsidR="001B4DDB">
        <w:trPr>
          <w:trHeight w:val="144"/>
          <w:tblCellSpacing w:w="20" w:type="nil"/>
        </w:trPr>
        <w:tc>
          <w:tcPr>
            <w:tcW w:w="0" w:type="auto"/>
            <w:gridSpan w:val="2"/>
            <w:tcMar>
              <w:top w:w="50" w:type="dxa"/>
              <w:left w:w="100" w:type="dxa"/>
            </w:tcMar>
            <w:vAlign w:val="center"/>
          </w:tcPr>
          <w:p w:rsidR="001B4DDB" w:rsidRDefault="00F54B5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B4DDB" w:rsidRDefault="001B4DDB"/>
        </w:tc>
      </w:tr>
      <w:tr w:rsidR="001B4DDB" w:rsidRPr="00B52E35">
        <w:trPr>
          <w:trHeight w:val="144"/>
          <w:tblCellSpacing w:w="20" w:type="nil"/>
        </w:trPr>
        <w:tc>
          <w:tcPr>
            <w:tcW w:w="0" w:type="auto"/>
            <w:gridSpan w:val="6"/>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b/>
                <w:color w:val="000000"/>
                <w:sz w:val="24"/>
                <w:lang w:val="ru-RU"/>
              </w:rPr>
              <w:t>Раздел 2.</w:t>
            </w:r>
            <w:r w:rsidRPr="00857979">
              <w:rPr>
                <w:rFonts w:ascii="Times New Roman" w:hAnsi="Times New Roman"/>
                <w:color w:val="000000"/>
                <w:sz w:val="24"/>
                <w:lang w:val="ru-RU"/>
              </w:rPr>
              <w:t xml:space="preserve"> </w:t>
            </w:r>
            <w:r w:rsidRPr="00857979">
              <w:rPr>
                <w:rFonts w:ascii="Times New Roman" w:hAnsi="Times New Roman"/>
                <w:b/>
                <w:color w:val="000000"/>
                <w:sz w:val="24"/>
                <w:lang w:val="ru-RU"/>
              </w:rPr>
              <w:t>Важнейшие представители неорганических веществ</w:t>
            </w:r>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2.1</w:t>
            </w:r>
          </w:p>
        </w:tc>
        <w:tc>
          <w:tcPr>
            <w:tcW w:w="316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Воздух. Кислород. Понятие об оксидах</w:t>
            </w:r>
          </w:p>
        </w:tc>
        <w:tc>
          <w:tcPr>
            <w:tcW w:w="960"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1B4DDB" w:rsidRDefault="001B4DDB">
            <w:pPr>
              <w:spacing w:after="0"/>
              <w:ind w:left="135"/>
              <w:jc w:val="center"/>
            </w:pPr>
          </w:p>
        </w:tc>
        <w:tc>
          <w:tcPr>
            <w:tcW w:w="1768" w:type="dxa"/>
            <w:tcMar>
              <w:top w:w="50" w:type="dxa"/>
              <w:left w:w="100" w:type="dxa"/>
            </w:tcMar>
            <w:vAlign w:val="center"/>
          </w:tcPr>
          <w:p w:rsidR="001B4DDB" w:rsidRDefault="001B4DDB">
            <w:pPr>
              <w:spacing w:after="0"/>
              <w:ind w:left="135"/>
              <w:jc w:val="center"/>
            </w:pP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41837</w:t>
              </w:r>
              <w:r>
                <w:rPr>
                  <w:rFonts w:ascii="Times New Roman" w:hAnsi="Times New Roman"/>
                  <w:color w:val="0000FF"/>
                  <w:u w:val="single"/>
                </w:rPr>
                <w:t>c</w:t>
              </w:r>
            </w:hyperlink>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2.2</w:t>
            </w:r>
          </w:p>
        </w:tc>
        <w:tc>
          <w:tcPr>
            <w:tcW w:w="316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Водород.Понятие о кислотах и солях</w:t>
            </w:r>
          </w:p>
        </w:tc>
        <w:tc>
          <w:tcPr>
            <w:tcW w:w="960"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1B4DDB" w:rsidRDefault="001B4DDB">
            <w:pPr>
              <w:spacing w:after="0"/>
              <w:ind w:left="135"/>
              <w:jc w:val="center"/>
            </w:pPr>
          </w:p>
        </w:tc>
        <w:tc>
          <w:tcPr>
            <w:tcW w:w="176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41837</w:t>
              </w:r>
              <w:r>
                <w:rPr>
                  <w:rFonts w:ascii="Times New Roman" w:hAnsi="Times New Roman"/>
                  <w:color w:val="0000FF"/>
                  <w:u w:val="single"/>
                </w:rPr>
                <w:t>c</w:t>
              </w:r>
            </w:hyperlink>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2.3</w:t>
            </w:r>
          </w:p>
        </w:tc>
        <w:tc>
          <w:tcPr>
            <w:tcW w:w="316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Вода. Растворы. Понятие об основаниях</w:t>
            </w:r>
          </w:p>
        </w:tc>
        <w:tc>
          <w:tcPr>
            <w:tcW w:w="960"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41837</w:t>
              </w:r>
              <w:r>
                <w:rPr>
                  <w:rFonts w:ascii="Times New Roman" w:hAnsi="Times New Roman"/>
                  <w:color w:val="0000FF"/>
                  <w:u w:val="single"/>
                </w:rPr>
                <w:t>c</w:t>
              </w:r>
            </w:hyperlink>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2.4</w:t>
            </w:r>
          </w:p>
        </w:tc>
        <w:tc>
          <w:tcPr>
            <w:tcW w:w="3168" w:type="dxa"/>
            <w:tcMar>
              <w:top w:w="50" w:type="dxa"/>
              <w:left w:w="100" w:type="dxa"/>
            </w:tcMar>
            <w:vAlign w:val="center"/>
          </w:tcPr>
          <w:p w:rsidR="001B4DDB" w:rsidRDefault="00F54B5D">
            <w:pPr>
              <w:spacing w:after="0"/>
              <w:ind w:left="135"/>
            </w:pPr>
            <w:r>
              <w:rPr>
                <w:rFonts w:ascii="Times New Roman" w:hAnsi="Times New Roman"/>
                <w:color w:val="000000"/>
                <w:sz w:val="24"/>
              </w:rPr>
              <w:t>Основные классы неорганических соединений</w:t>
            </w:r>
          </w:p>
        </w:tc>
        <w:tc>
          <w:tcPr>
            <w:tcW w:w="96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11 </w:t>
            </w:r>
          </w:p>
        </w:tc>
        <w:tc>
          <w:tcPr>
            <w:tcW w:w="168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41837</w:t>
              </w:r>
              <w:r>
                <w:rPr>
                  <w:rFonts w:ascii="Times New Roman" w:hAnsi="Times New Roman"/>
                  <w:color w:val="0000FF"/>
                  <w:u w:val="single"/>
                </w:rPr>
                <w:t>c</w:t>
              </w:r>
            </w:hyperlink>
          </w:p>
        </w:tc>
      </w:tr>
      <w:tr w:rsidR="001B4DDB">
        <w:trPr>
          <w:trHeight w:val="144"/>
          <w:tblCellSpacing w:w="20" w:type="nil"/>
        </w:trPr>
        <w:tc>
          <w:tcPr>
            <w:tcW w:w="0" w:type="auto"/>
            <w:gridSpan w:val="2"/>
            <w:tcMar>
              <w:top w:w="50" w:type="dxa"/>
              <w:left w:w="100" w:type="dxa"/>
            </w:tcMar>
            <w:vAlign w:val="center"/>
          </w:tcPr>
          <w:p w:rsidR="001B4DDB" w:rsidRDefault="00F54B5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1B4DDB" w:rsidRDefault="001B4DDB"/>
        </w:tc>
      </w:tr>
      <w:tr w:rsidR="001B4DDB">
        <w:trPr>
          <w:trHeight w:val="144"/>
          <w:tblCellSpacing w:w="20" w:type="nil"/>
        </w:trPr>
        <w:tc>
          <w:tcPr>
            <w:tcW w:w="0" w:type="auto"/>
            <w:gridSpan w:val="6"/>
            <w:tcMar>
              <w:top w:w="50" w:type="dxa"/>
              <w:left w:w="100" w:type="dxa"/>
            </w:tcMar>
            <w:vAlign w:val="center"/>
          </w:tcPr>
          <w:p w:rsidR="001B4DDB" w:rsidRDefault="00F54B5D">
            <w:pPr>
              <w:spacing w:after="0"/>
              <w:ind w:left="135"/>
            </w:pPr>
            <w:r w:rsidRPr="00857979">
              <w:rPr>
                <w:rFonts w:ascii="Times New Roman" w:hAnsi="Times New Roman"/>
                <w:b/>
                <w:color w:val="000000"/>
                <w:sz w:val="24"/>
                <w:lang w:val="ru-RU"/>
              </w:rPr>
              <w:t>Раздел 3.</w:t>
            </w:r>
            <w:r w:rsidRPr="00857979">
              <w:rPr>
                <w:rFonts w:ascii="Times New Roman" w:hAnsi="Times New Roman"/>
                <w:color w:val="000000"/>
                <w:sz w:val="24"/>
                <w:lang w:val="ru-RU"/>
              </w:rPr>
              <w:t xml:space="preserve"> </w:t>
            </w:r>
            <w:r w:rsidRPr="00857979">
              <w:rPr>
                <w:rFonts w:ascii="Times New Roman" w:hAnsi="Times New Roman"/>
                <w:b/>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b/>
                <w:color w:val="000000"/>
                <w:sz w:val="24"/>
              </w:rPr>
              <w:t>Строение атомов. Химическая связь. Окислительно-восстановительные реакции</w:t>
            </w:r>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lastRenderedPageBreak/>
              <w:t>3.1</w:t>
            </w:r>
          </w:p>
        </w:tc>
        <w:tc>
          <w:tcPr>
            <w:tcW w:w="316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Периодический закон и Периодическая система химических элементов Д. И. Менделе­ева. </w:t>
            </w:r>
            <w:r>
              <w:rPr>
                <w:rFonts w:ascii="Times New Roman" w:hAnsi="Times New Roman"/>
                <w:color w:val="000000"/>
                <w:sz w:val="24"/>
              </w:rPr>
              <w:t>Строение атома</w:t>
            </w:r>
          </w:p>
        </w:tc>
        <w:tc>
          <w:tcPr>
            <w:tcW w:w="96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7 </w:t>
            </w:r>
          </w:p>
        </w:tc>
        <w:tc>
          <w:tcPr>
            <w:tcW w:w="1680" w:type="dxa"/>
            <w:tcMar>
              <w:top w:w="50" w:type="dxa"/>
              <w:left w:w="100" w:type="dxa"/>
            </w:tcMar>
            <w:vAlign w:val="center"/>
          </w:tcPr>
          <w:p w:rsidR="001B4DDB" w:rsidRDefault="001B4DDB">
            <w:pPr>
              <w:spacing w:after="0"/>
              <w:ind w:left="135"/>
              <w:jc w:val="center"/>
            </w:pPr>
          </w:p>
        </w:tc>
        <w:tc>
          <w:tcPr>
            <w:tcW w:w="1768" w:type="dxa"/>
            <w:tcMar>
              <w:top w:w="50" w:type="dxa"/>
              <w:left w:w="100" w:type="dxa"/>
            </w:tcMar>
            <w:vAlign w:val="center"/>
          </w:tcPr>
          <w:p w:rsidR="001B4DDB" w:rsidRDefault="001B4DDB">
            <w:pPr>
              <w:spacing w:after="0"/>
              <w:ind w:left="135"/>
              <w:jc w:val="center"/>
            </w:pP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41837</w:t>
              </w:r>
              <w:r>
                <w:rPr>
                  <w:rFonts w:ascii="Times New Roman" w:hAnsi="Times New Roman"/>
                  <w:color w:val="0000FF"/>
                  <w:u w:val="single"/>
                </w:rPr>
                <w:t>c</w:t>
              </w:r>
            </w:hyperlink>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3.2</w:t>
            </w:r>
          </w:p>
        </w:tc>
        <w:tc>
          <w:tcPr>
            <w:tcW w:w="316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Химическая связь. Окислительно-восстановительные реакции</w:t>
            </w:r>
          </w:p>
        </w:tc>
        <w:tc>
          <w:tcPr>
            <w:tcW w:w="960"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4DDB" w:rsidRDefault="001B4DDB">
            <w:pPr>
              <w:spacing w:after="0"/>
              <w:ind w:left="135"/>
              <w:jc w:val="center"/>
            </w:pP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41837</w:t>
              </w:r>
              <w:r>
                <w:rPr>
                  <w:rFonts w:ascii="Times New Roman" w:hAnsi="Times New Roman"/>
                  <w:color w:val="0000FF"/>
                  <w:u w:val="single"/>
                </w:rPr>
                <w:t>c</w:t>
              </w:r>
            </w:hyperlink>
          </w:p>
        </w:tc>
      </w:tr>
      <w:tr w:rsidR="001B4DDB" w:rsidRPr="00B52E35">
        <w:trPr>
          <w:trHeight w:val="144"/>
          <w:tblCellSpacing w:w="20" w:type="nil"/>
        </w:trPr>
        <w:tc>
          <w:tcPr>
            <w:tcW w:w="0" w:type="auto"/>
            <w:gridSpan w:val="2"/>
            <w:tcMar>
              <w:top w:w="50" w:type="dxa"/>
              <w:left w:w="100" w:type="dxa"/>
            </w:tcMar>
            <w:vAlign w:val="center"/>
          </w:tcPr>
          <w:p w:rsidR="001B4DDB" w:rsidRDefault="00F54B5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15 </w:t>
            </w:r>
          </w:p>
        </w:tc>
        <w:tc>
          <w:tcPr>
            <w:tcW w:w="1680" w:type="dxa"/>
            <w:tcMar>
              <w:top w:w="50" w:type="dxa"/>
              <w:left w:w="100" w:type="dxa"/>
            </w:tcMar>
            <w:vAlign w:val="center"/>
          </w:tcPr>
          <w:p w:rsidR="001B4DDB" w:rsidRDefault="001B4DDB"/>
        </w:tc>
        <w:tc>
          <w:tcPr>
            <w:tcW w:w="1768" w:type="dxa"/>
            <w:tcMar>
              <w:top w:w="50" w:type="dxa"/>
              <w:left w:w="100" w:type="dxa"/>
            </w:tcMar>
            <w:vAlign w:val="center"/>
          </w:tcPr>
          <w:p w:rsidR="001B4DDB" w:rsidRDefault="001B4DDB"/>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41837</w:t>
              </w:r>
              <w:r>
                <w:rPr>
                  <w:rFonts w:ascii="Times New Roman" w:hAnsi="Times New Roman"/>
                  <w:color w:val="0000FF"/>
                  <w:u w:val="single"/>
                </w:rPr>
                <w:t>c</w:t>
              </w:r>
            </w:hyperlink>
          </w:p>
        </w:tc>
      </w:tr>
      <w:tr w:rsidR="001B4DDB" w:rsidRPr="00B52E35">
        <w:trPr>
          <w:trHeight w:val="144"/>
          <w:tblCellSpacing w:w="20" w:type="nil"/>
        </w:trPr>
        <w:tc>
          <w:tcPr>
            <w:tcW w:w="0" w:type="auto"/>
            <w:gridSpan w:val="2"/>
            <w:tcMar>
              <w:top w:w="50" w:type="dxa"/>
              <w:left w:w="100" w:type="dxa"/>
            </w:tcMar>
            <w:vAlign w:val="center"/>
          </w:tcPr>
          <w:p w:rsidR="001B4DDB" w:rsidRDefault="00F54B5D">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1B4DDB" w:rsidRDefault="001B4DDB">
            <w:pPr>
              <w:spacing w:after="0"/>
              <w:ind w:left="135"/>
              <w:jc w:val="center"/>
            </w:pPr>
          </w:p>
        </w:tc>
        <w:tc>
          <w:tcPr>
            <w:tcW w:w="1768" w:type="dxa"/>
            <w:tcMar>
              <w:top w:w="50" w:type="dxa"/>
              <w:left w:w="100" w:type="dxa"/>
            </w:tcMar>
            <w:vAlign w:val="center"/>
          </w:tcPr>
          <w:p w:rsidR="001B4DDB" w:rsidRDefault="001B4DDB">
            <w:pPr>
              <w:spacing w:after="0"/>
              <w:ind w:left="135"/>
              <w:jc w:val="center"/>
            </w:pP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41837</w:t>
              </w:r>
              <w:r>
                <w:rPr>
                  <w:rFonts w:ascii="Times New Roman" w:hAnsi="Times New Roman"/>
                  <w:color w:val="0000FF"/>
                  <w:u w:val="single"/>
                </w:rPr>
                <w:t>c</w:t>
              </w:r>
            </w:hyperlink>
          </w:p>
        </w:tc>
      </w:tr>
      <w:tr w:rsidR="001B4DDB">
        <w:trPr>
          <w:trHeight w:val="144"/>
          <w:tblCellSpacing w:w="20" w:type="nil"/>
        </w:trPr>
        <w:tc>
          <w:tcPr>
            <w:tcW w:w="0" w:type="auto"/>
            <w:gridSpan w:val="2"/>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4 </w:t>
            </w:r>
          </w:p>
        </w:tc>
        <w:tc>
          <w:tcPr>
            <w:tcW w:w="176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5 </w:t>
            </w:r>
          </w:p>
        </w:tc>
        <w:tc>
          <w:tcPr>
            <w:tcW w:w="2599" w:type="dxa"/>
            <w:tcMar>
              <w:top w:w="50" w:type="dxa"/>
              <w:left w:w="100" w:type="dxa"/>
            </w:tcMar>
            <w:vAlign w:val="center"/>
          </w:tcPr>
          <w:p w:rsidR="001B4DDB" w:rsidRDefault="001B4DDB"/>
        </w:tc>
      </w:tr>
    </w:tbl>
    <w:p w:rsidR="001B4DDB" w:rsidRDefault="001B4DDB">
      <w:pPr>
        <w:sectPr w:rsidR="001B4DDB">
          <w:pgSz w:w="16383" w:h="11906" w:orient="landscape"/>
          <w:pgMar w:top="1134" w:right="850" w:bottom="1134" w:left="1701" w:header="720" w:footer="720" w:gutter="0"/>
          <w:cols w:space="720"/>
        </w:sectPr>
      </w:pPr>
    </w:p>
    <w:p w:rsidR="001B4DDB" w:rsidRDefault="00F54B5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09"/>
        <w:gridCol w:w="1841"/>
        <w:gridCol w:w="1910"/>
        <w:gridCol w:w="2824"/>
      </w:tblGrid>
      <w:tr w:rsidR="001B4DDB">
        <w:trPr>
          <w:trHeight w:val="144"/>
          <w:tblCellSpacing w:w="20" w:type="nil"/>
        </w:trPr>
        <w:tc>
          <w:tcPr>
            <w:tcW w:w="492"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 п/п </w:t>
            </w:r>
          </w:p>
          <w:p w:rsidR="001B4DDB" w:rsidRDefault="001B4DDB">
            <w:pPr>
              <w:spacing w:after="0"/>
              <w:ind w:left="135"/>
            </w:pPr>
          </w:p>
        </w:tc>
        <w:tc>
          <w:tcPr>
            <w:tcW w:w="3168"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Наименование разделов и тем программы </w:t>
            </w:r>
          </w:p>
          <w:p w:rsidR="001B4DDB" w:rsidRDefault="001B4DDB">
            <w:pPr>
              <w:spacing w:after="0"/>
              <w:ind w:left="135"/>
            </w:pPr>
          </w:p>
        </w:tc>
        <w:tc>
          <w:tcPr>
            <w:tcW w:w="0" w:type="auto"/>
            <w:gridSpan w:val="3"/>
            <w:tcMar>
              <w:top w:w="50" w:type="dxa"/>
              <w:left w:w="100" w:type="dxa"/>
            </w:tcMar>
            <w:vAlign w:val="center"/>
          </w:tcPr>
          <w:p w:rsidR="001B4DDB" w:rsidRDefault="00F54B5D">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Электронные (цифровые) образовательные ресурсы </w:t>
            </w:r>
          </w:p>
          <w:p w:rsidR="001B4DDB" w:rsidRDefault="001B4DDB">
            <w:pPr>
              <w:spacing w:after="0"/>
              <w:ind w:left="135"/>
            </w:pPr>
          </w:p>
        </w:tc>
      </w:tr>
      <w:tr w:rsidR="001B4DDB">
        <w:trPr>
          <w:trHeight w:val="144"/>
          <w:tblCellSpacing w:w="20" w:type="nil"/>
        </w:trPr>
        <w:tc>
          <w:tcPr>
            <w:tcW w:w="0" w:type="auto"/>
            <w:vMerge/>
            <w:tcBorders>
              <w:top w:val="nil"/>
            </w:tcBorders>
            <w:tcMar>
              <w:top w:w="50" w:type="dxa"/>
              <w:left w:w="100" w:type="dxa"/>
            </w:tcMar>
          </w:tcPr>
          <w:p w:rsidR="001B4DDB" w:rsidRDefault="001B4DDB"/>
        </w:tc>
        <w:tc>
          <w:tcPr>
            <w:tcW w:w="0" w:type="auto"/>
            <w:vMerge/>
            <w:tcBorders>
              <w:top w:val="nil"/>
            </w:tcBorders>
            <w:tcMar>
              <w:top w:w="50" w:type="dxa"/>
              <w:left w:w="100" w:type="dxa"/>
            </w:tcMar>
          </w:tcPr>
          <w:p w:rsidR="001B4DDB" w:rsidRDefault="001B4DDB"/>
        </w:tc>
        <w:tc>
          <w:tcPr>
            <w:tcW w:w="960" w:type="dxa"/>
            <w:tcMar>
              <w:top w:w="50" w:type="dxa"/>
              <w:left w:w="100" w:type="dxa"/>
            </w:tcMar>
            <w:vAlign w:val="center"/>
          </w:tcPr>
          <w:p w:rsidR="001B4DDB" w:rsidRDefault="00F54B5D">
            <w:pPr>
              <w:spacing w:after="0"/>
              <w:ind w:left="135"/>
            </w:pPr>
            <w:r>
              <w:rPr>
                <w:rFonts w:ascii="Times New Roman" w:hAnsi="Times New Roman"/>
                <w:b/>
                <w:color w:val="000000"/>
                <w:sz w:val="24"/>
              </w:rPr>
              <w:t xml:space="preserve">Всего </w:t>
            </w:r>
          </w:p>
          <w:p w:rsidR="001B4DDB" w:rsidRDefault="001B4DDB">
            <w:pPr>
              <w:spacing w:after="0"/>
              <w:ind w:left="135"/>
            </w:pPr>
          </w:p>
        </w:tc>
        <w:tc>
          <w:tcPr>
            <w:tcW w:w="1680" w:type="dxa"/>
            <w:tcMar>
              <w:top w:w="50" w:type="dxa"/>
              <w:left w:w="100" w:type="dxa"/>
            </w:tcMar>
            <w:vAlign w:val="center"/>
          </w:tcPr>
          <w:p w:rsidR="001B4DDB" w:rsidRDefault="00F54B5D">
            <w:pPr>
              <w:spacing w:after="0"/>
              <w:ind w:left="135"/>
            </w:pPr>
            <w:r>
              <w:rPr>
                <w:rFonts w:ascii="Times New Roman" w:hAnsi="Times New Roman"/>
                <w:b/>
                <w:color w:val="000000"/>
                <w:sz w:val="24"/>
              </w:rPr>
              <w:t xml:space="preserve">Контрольные работы </w:t>
            </w:r>
          </w:p>
          <w:p w:rsidR="001B4DDB" w:rsidRDefault="001B4DDB">
            <w:pPr>
              <w:spacing w:after="0"/>
              <w:ind w:left="135"/>
            </w:pPr>
          </w:p>
        </w:tc>
        <w:tc>
          <w:tcPr>
            <w:tcW w:w="1768" w:type="dxa"/>
            <w:tcMar>
              <w:top w:w="50" w:type="dxa"/>
              <w:left w:w="100" w:type="dxa"/>
            </w:tcMar>
            <w:vAlign w:val="center"/>
          </w:tcPr>
          <w:p w:rsidR="001B4DDB" w:rsidRDefault="00F54B5D">
            <w:pPr>
              <w:spacing w:after="0"/>
              <w:ind w:left="135"/>
            </w:pPr>
            <w:r>
              <w:rPr>
                <w:rFonts w:ascii="Times New Roman" w:hAnsi="Times New Roman"/>
                <w:b/>
                <w:color w:val="000000"/>
                <w:sz w:val="24"/>
              </w:rPr>
              <w:t xml:space="preserve">Практические работы </w:t>
            </w:r>
          </w:p>
          <w:p w:rsidR="001B4DDB" w:rsidRDefault="001B4DDB">
            <w:pPr>
              <w:spacing w:after="0"/>
              <w:ind w:left="135"/>
            </w:pPr>
          </w:p>
        </w:tc>
        <w:tc>
          <w:tcPr>
            <w:tcW w:w="0" w:type="auto"/>
            <w:vMerge/>
            <w:tcBorders>
              <w:top w:val="nil"/>
            </w:tcBorders>
            <w:tcMar>
              <w:top w:w="50" w:type="dxa"/>
              <w:left w:w="100" w:type="dxa"/>
            </w:tcMar>
          </w:tcPr>
          <w:p w:rsidR="001B4DDB" w:rsidRDefault="001B4DDB"/>
        </w:tc>
      </w:tr>
      <w:tr w:rsidR="001B4DDB" w:rsidRPr="00B52E35">
        <w:trPr>
          <w:trHeight w:val="144"/>
          <w:tblCellSpacing w:w="20" w:type="nil"/>
        </w:trPr>
        <w:tc>
          <w:tcPr>
            <w:tcW w:w="0" w:type="auto"/>
            <w:gridSpan w:val="6"/>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b/>
                <w:color w:val="000000"/>
                <w:sz w:val="24"/>
                <w:lang w:val="ru-RU"/>
              </w:rPr>
              <w:t>Раздел 1.</w:t>
            </w:r>
            <w:r w:rsidRPr="00857979">
              <w:rPr>
                <w:rFonts w:ascii="Times New Roman" w:hAnsi="Times New Roman"/>
                <w:color w:val="000000"/>
                <w:sz w:val="24"/>
                <w:lang w:val="ru-RU"/>
              </w:rPr>
              <w:t xml:space="preserve"> </w:t>
            </w:r>
            <w:r w:rsidRPr="00857979">
              <w:rPr>
                <w:rFonts w:ascii="Times New Roman" w:hAnsi="Times New Roman"/>
                <w:b/>
                <w:color w:val="000000"/>
                <w:sz w:val="24"/>
                <w:lang w:val="ru-RU"/>
              </w:rPr>
              <w:t>Вещество и химические реакции</w:t>
            </w:r>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1.1</w:t>
            </w:r>
          </w:p>
        </w:tc>
        <w:tc>
          <w:tcPr>
            <w:tcW w:w="316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Повторение и углубление знаний основных разделов курса 8 класса</w:t>
            </w:r>
          </w:p>
        </w:tc>
        <w:tc>
          <w:tcPr>
            <w:tcW w:w="960"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4DDB" w:rsidRDefault="001B4DDB">
            <w:pPr>
              <w:spacing w:after="0"/>
              <w:ind w:left="135"/>
              <w:jc w:val="center"/>
            </w:pP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w:t>
              </w:r>
              <w:r>
                <w:rPr>
                  <w:rFonts w:ascii="Times New Roman" w:hAnsi="Times New Roman"/>
                  <w:color w:val="0000FF"/>
                  <w:u w:val="single"/>
                </w:rPr>
                <w:t>a</w:t>
              </w:r>
              <w:r w:rsidRPr="00857979">
                <w:rPr>
                  <w:rFonts w:ascii="Times New Roman" w:hAnsi="Times New Roman"/>
                  <w:color w:val="0000FF"/>
                  <w:u w:val="single"/>
                  <w:lang w:val="ru-RU"/>
                </w:rPr>
                <w:t>636</w:t>
              </w:r>
            </w:hyperlink>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1.2</w:t>
            </w:r>
          </w:p>
        </w:tc>
        <w:tc>
          <w:tcPr>
            <w:tcW w:w="3168" w:type="dxa"/>
            <w:tcMar>
              <w:top w:w="50" w:type="dxa"/>
              <w:left w:w="100" w:type="dxa"/>
            </w:tcMar>
            <w:vAlign w:val="center"/>
          </w:tcPr>
          <w:p w:rsidR="001B4DDB" w:rsidRDefault="00F54B5D">
            <w:pPr>
              <w:spacing w:after="0"/>
              <w:ind w:left="135"/>
            </w:pPr>
            <w:r>
              <w:rPr>
                <w:rFonts w:ascii="Times New Roman" w:hAnsi="Times New Roman"/>
                <w:color w:val="000000"/>
                <w:sz w:val="24"/>
              </w:rPr>
              <w:t>Основные закономерности химических реакций</w:t>
            </w:r>
          </w:p>
        </w:tc>
        <w:tc>
          <w:tcPr>
            <w:tcW w:w="96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1B4DDB" w:rsidRDefault="001B4DDB">
            <w:pPr>
              <w:spacing w:after="0"/>
              <w:ind w:left="135"/>
              <w:jc w:val="center"/>
            </w:pPr>
          </w:p>
        </w:tc>
        <w:tc>
          <w:tcPr>
            <w:tcW w:w="1768" w:type="dxa"/>
            <w:tcMar>
              <w:top w:w="50" w:type="dxa"/>
              <w:left w:w="100" w:type="dxa"/>
            </w:tcMar>
            <w:vAlign w:val="center"/>
          </w:tcPr>
          <w:p w:rsidR="001B4DDB" w:rsidRDefault="001B4DDB">
            <w:pPr>
              <w:spacing w:after="0"/>
              <w:ind w:left="135"/>
              <w:jc w:val="center"/>
            </w:pP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w:t>
              </w:r>
              <w:r>
                <w:rPr>
                  <w:rFonts w:ascii="Times New Roman" w:hAnsi="Times New Roman"/>
                  <w:color w:val="0000FF"/>
                  <w:u w:val="single"/>
                </w:rPr>
                <w:t>a</w:t>
              </w:r>
              <w:r w:rsidRPr="00857979">
                <w:rPr>
                  <w:rFonts w:ascii="Times New Roman" w:hAnsi="Times New Roman"/>
                  <w:color w:val="0000FF"/>
                  <w:u w:val="single"/>
                  <w:lang w:val="ru-RU"/>
                </w:rPr>
                <w:t>636</w:t>
              </w:r>
            </w:hyperlink>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1.3</w:t>
            </w:r>
          </w:p>
        </w:tc>
        <w:tc>
          <w:tcPr>
            <w:tcW w:w="316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Электролитическая диссоциация. Химические реакции в растворах</w:t>
            </w:r>
          </w:p>
        </w:tc>
        <w:tc>
          <w:tcPr>
            <w:tcW w:w="960"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w:t>
              </w:r>
              <w:r>
                <w:rPr>
                  <w:rFonts w:ascii="Times New Roman" w:hAnsi="Times New Roman"/>
                  <w:color w:val="0000FF"/>
                  <w:u w:val="single"/>
                </w:rPr>
                <w:t>a</w:t>
              </w:r>
              <w:r w:rsidRPr="00857979">
                <w:rPr>
                  <w:rFonts w:ascii="Times New Roman" w:hAnsi="Times New Roman"/>
                  <w:color w:val="0000FF"/>
                  <w:u w:val="single"/>
                  <w:lang w:val="ru-RU"/>
                </w:rPr>
                <w:t>636</w:t>
              </w:r>
            </w:hyperlink>
          </w:p>
        </w:tc>
      </w:tr>
      <w:tr w:rsidR="001B4DDB">
        <w:trPr>
          <w:trHeight w:val="144"/>
          <w:tblCellSpacing w:w="20" w:type="nil"/>
        </w:trPr>
        <w:tc>
          <w:tcPr>
            <w:tcW w:w="0" w:type="auto"/>
            <w:gridSpan w:val="2"/>
            <w:tcMar>
              <w:top w:w="50" w:type="dxa"/>
              <w:left w:w="100" w:type="dxa"/>
            </w:tcMar>
            <w:vAlign w:val="center"/>
          </w:tcPr>
          <w:p w:rsidR="001B4DDB" w:rsidRDefault="00F54B5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1B4DDB" w:rsidRDefault="001B4DDB"/>
        </w:tc>
      </w:tr>
      <w:tr w:rsidR="001B4DDB" w:rsidRPr="00B52E35">
        <w:trPr>
          <w:trHeight w:val="144"/>
          <w:tblCellSpacing w:w="20" w:type="nil"/>
        </w:trPr>
        <w:tc>
          <w:tcPr>
            <w:tcW w:w="0" w:type="auto"/>
            <w:gridSpan w:val="6"/>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b/>
                <w:color w:val="000000"/>
                <w:sz w:val="24"/>
                <w:lang w:val="ru-RU"/>
              </w:rPr>
              <w:t>Раздел 2.</w:t>
            </w:r>
            <w:r w:rsidRPr="00857979">
              <w:rPr>
                <w:rFonts w:ascii="Times New Roman" w:hAnsi="Times New Roman"/>
                <w:color w:val="000000"/>
                <w:sz w:val="24"/>
                <w:lang w:val="ru-RU"/>
              </w:rPr>
              <w:t xml:space="preserve"> </w:t>
            </w:r>
            <w:r w:rsidRPr="00857979">
              <w:rPr>
                <w:rFonts w:ascii="Times New Roman" w:hAnsi="Times New Roman"/>
                <w:b/>
                <w:color w:val="000000"/>
                <w:sz w:val="24"/>
                <w:lang w:val="ru-RU"/>
              </w:rPr>
              <w:t>Неметаллы и их соединения</w:t>
            </w:r>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2.1</w:t>
            </w:r>
          </w:p>
        </w:tc>
        <w:tc>
          <w:tcPr>
            <w:tcW w:w="316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VII</w:t>
            </w:r>
            <w:r w:rsidRPr="00857979">
              <w:rPr>
                <w:rFonts w:ascii="Times New Roman" w:hAnsi="Times New Roman"/>
                <w:color w:val="000000"/>
                <w:sz w:val="24"/>
                <w:lang w:val="ru-RU"/>
              </w:rPr>
              <w:t xml:space="preserve">А-группы. </w:t>
            </w:r>
            <w:r>
              <w:rPr>
                <w:rFonts w:ascii="Times New Roman" w:hAnsi="Times New Roman"/>
                <w:color w:val="000000"/>
                <w:sz w:val="24"/>
              </w:rPr>
              <w:t>Галогены</w:t>
            </w:r>
          </w:p>
        </w:tc>
        <w:tc>
          <w:tcPr>
            <w:tcW w:w="96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1B4DDB" w:rsidRDefault="001B4DDB">
            <w:pPr>
              <w:spacing w:after="0"/>
              <w:ind w:left="135"/>
              <w:jc w:val="center"/>
            </w:pPr>
          </w:p>
        </w:tc>
        <w:tc>
          <w:tcPr>
            <w:tcW w:w="176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w:t>
              </w:r>
              <w:r>
                <w:rPr>
                  <w:rFonts w:ascii="Times New Roman" w:hAnsi="Times New Roman"/>
                  <w:color w:val="0000FF"/>
                  <w:u w:val="single"/>
                </w:rPr>
                <w:t>a</w:t>
              </w:r>
              <w:r w:rsidRPr="00857979">
                <w:rPr>
                  <w:rFonts w:ascii="Times New Roman" w:hAnsi="Times New Roman"/>
                  <w:color w:val="0000FF"/>
                  <w:u w:val="single"/>
                  <w:lang w:val="ru-RU"/>
                </w:rPr>
                <w:t>636</w:t>
              </w:r>
            </w:hyperlink>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2.2</w:t>
            </w:r>
          </w:p>
        </w:tc>
        <w:tc>
          <w:tcPr>
            <w:tcW w:w="316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VI</w:t>
            </w:r>
            <w:r w:rsidRPr="00857979">
              <w:rPr>
                <w:rFonts w:ascii="Times New Roman" w:hAnsi="Times New Roman"/>
                <w:color w:val="000000"/>
                <w:sz w:val="24"/>
                <w:lang w:val="ru-RU"/>
              </w:rPr>
              <w:t xml:space="preserve">А-группы. </w:t>
            </w:r>
            <w:r>
              <w:rPr>
                <w:rFonts w:ascii="Times New Roman" w:hAnsi="Times New Roman"/>
                <w:color w:val="000000"/>
                <w:sz w:val="24"/>
              </w:rPr>
              <w:t>Сера и её соединения</w:t>
            </w:r>
          </w:p>
        </w:tc>
        <w:tc>
          <w:tcPr>
            <w:tcW w:w="96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1B4DDB" w:rsidRDefault="001B4DDB">
            <w:pPr>
              <w:spacing w:after="0"/>
              <w:ind w:left="135"/>
              <w:jc w:val="center"/>
            </w:pPr>
          </w:p>
        </w:tc>
        <w:tc>
          <w:tcPr>
            <w:tcW w:w="1768" w:type="dxa"/>
            <w:tcMar>
              <w:top w:w="50" w:type="dxa"/>
              <w:left w:w="100" w:type="dxa"/>
            </w:tcMar>
            <w:vAlign w:val="center"/>
          </w:tcPr>
          <w:p w:rsidR="001B4DDB" w:rsidRDefault="001B4DDB">
            <w:pPr>
              <w:spacing w:after="0"/>
              <w:ind w:left="135"/>
              <w:jc w:val="center"/>
            </w:pP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w:t>
              </w:r>
              <w:r>
                <w:rPr>
                  <w:rFonts w:ascii="Times New Roman" w:hAnsi="Times New Roman"/>
                  <w:color w:val="0000FF"/>
                  <w:u w:val="single"/>
                </w:rPr>
                <w:t>a</w:t>
              </w:r>
              <w:r w:rsidRPr="00857979">
                <w:rPr>
                  <w:rFonts w:ascii="Times New Roman" w:hAnsi="Times New Roman"/>
                  <w:color w:val="0000FF"/>
                  <w:u w:val="single"/>
                  <w:lang w:val="ru-RU"/>
                </w:rPr>
                <w:t>636</w:t>
              </w:r>
            </w:hyperlink>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2.3</w:t>
            </w:r>
          </w:p>
        </w:tc>
        <w:tc>
          <w:tcPr>
            <w:tcW w:w="316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V</w:t>
            </w:r>
            <w:r w:rsidRPr="00857979">
              <w:rPr>
                <w:rFonts w:ascii="Times New Roman" w:hAnsi="Times New Roman"/>
                <w:color w:val="000000"/>
                <w:sz w:val="24"/>
                <w:lang w:val="ru-RU"/>
              </w:rPr>
              <w:t>А-группы. Азот, фосфор и их соединения</w:t>
            </w:r>
          </w:p>
        </w:tc>
        <w:tc>
          <w:tcPr>
            <w:tcW w:w="960"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1B4DDB" w:rsidRDefault="001B4DDB">
            <w:pPr>
              <w:spacing w:after="0"/>
              <w:ind w:left="135"/>
              <w:jc w:val="center"/>
            </w:pPr>
          </w:p>
        </w:tc>
        <w:tc>
          <w:tcPr>
            <w:tcW w:w="176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w:t>
              </w:r>
              <w:r>
                <w:rPr>
                  <w:rFonts w:ascii="Times New Roman" w:hAnsi="Times New Roman"/>
                  <w:color w:val="0000FF"/>
                  <w:u w:val="single"/>
                </w:rPr>
                <w:t>a</w:t>
              </w:r>
              <w:r w:rsidRPr="00857979">
                <w:rPr>
                  <w:rFonts w:ascii="Times New Roman" w:hAnsi="Times New Roman"/>
                  <w:color w:val="0000FF"/>
                  <w:u w:val="single"/>
                  <w:lang w:val="ru-RU"/>
                </w:rPr>
                <w:t>636</w:t>
              </w:r>
            </w:hyperlink>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2.4</w:t>
            </w:r>
          </w:p>
        </w:tc>
        <w:tc>
          <w:tcPr>
            <w:tcW w:w="316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Общая характеристика химических элементов </w:t>
            </w:r>
            <w:r>
              <w:rPr>
                <w:rFonts w:ascii="Times New Roman" w:hAnsi="Times New Roman"/>
                <w:color w:val="000000"/>
                <w:sz w:val="24"/>
              </w:rPr>
              <w:t>IV</w:t>
            </w:r>
            <w:r w:rsidRPr="00857979">
              <w:rPr>
                <w:rFonts w:ascii="Times New Roman" w:hAnsi="Times New Roman"/>
                <w:color w:val="000000"/>
                <w:sz w:val="24"/>
                <w:lang w:val="ru-RU"/>
              </w:rPr>
              <w:t>А-группы. Углерод и кремний и их соединения</w:t>
            </w:r>
          </w:p>
        </w:tc>
        <w:tc>
          <w:tcPr>
            <w:tcW w:w="960"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w:t>
              </w:r>
              <w:r>
                <w:rPr>
                  <w:rFonts w:ascii="Times New Roman" w:hAnsi="Times New Roman"/>
                  <w:color w:val="0000FF"/>
                  <w:u w:val="single"/>
                </w:rPr>
                <w:t>a</w:t>
              </w:r>
              <w:r w:rsidRPr="00857979">
                <w:rPr>
                  <w:rFonts w:ascii="Times New Roman" w:hAnsi="Times New Roman"/>
                  <w:color w:val="0000FF"/>
                  <w:u w:val="single"/>
                  <w:lang w:val="ru-RU"/>
                </w:rPr>
                <w:t>636</w:t>
              </w:r>
            </w:hyperlink>
          </w:p>
        </w:tc>
      </w:tr>
      <w:tr w:rsidR="001B4DDB">
        <w:trPr>
          <w:trHeight w:val="144"/>
          <w:tblCellSpacing w:w="20" w:type="nil"/>
        </w:trPr>
        <w:tc>
          <w:tcPr>
            <w:tcW w:w="0" w:type="auto"/>
            <w:gridSpan w:val="2"/>
            <w:tcMar>
              <w:top w:w="50" w:type="dxa"/>
              <w:left w:w="100" w:type="dxa"/>
            </w:tcMar>
            <w:vAlign w:val="center"/>
          </w:tcPr>
          <w:p w:rsidR="001B4DDB" w:rsidRDefault="00F54B5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1B4DDB" w:rsidRDefault="001B4DDB"/>
        </w:tc>
      </w:tr>
      <w:tr w:rsidR="001B4DDB" w:rsidRPr="00B52E35">
        <w:trPr>
          <w:trHeight w:val="144"/>
          <w:tblCellSpacing w:w="20" w:type="nil"/>
        </w:trPr>
        <w:tc>
          <w:tcPr>
            <w:tcW w:w="0" w:type="auto"/>
            <w:gridSpan w:val="6"/>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b/>
                <w:color w:val="000000"/>
                <w:sz w:val="24"/>
                <w:lang w:val="ru-RU"/>
              </w:rPr>
              <w:lastRenderedPageBreak/>
              <w:t>Раздел 3.</w:t>
            </w:r>
            <w:r w:rsidRPr="00857979">
              <w:rPr>
                <w:rFonts w:ascii="Times New Roman" w:hAnsi="Times New Roman"/>
                <w:color w:val="000000"/>
                <w:sz w:val="24"/>
                <w:lang w:val="ru-RU"/>
              </w:rPr>
              <w:t xml:space="preserve"> </w:t>
            </w:r>
            <w:r w:rsidRPr="00857979">
              <w:rPr>
                <w:rFonts w:ascii="Times New Roman" w:hAnsi="Times New Roman"/>
                <w:b/>
                <w:color w:val="000000"/>
                <w:sz w:val="24"/>
                <w:lang w:val="ru-RU"/>
              </w:rPr>
              <w:t>Металлы и их соединения</w:t>
            </w:r>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3.1</w:t>
            </w:r>
          </w:p>
        </w:tc>
        <w:tc>
          <w:tcPr>
            <w:tcW w:w="3168" w:type="dxa"/>
            <w:tcMar>
              <w:top w:w="50" w:type="dxa"/>
              <w:left w:w="100" w:type="dxa"/>
            </w:tcMar>
            <w:vAlign w:val="center"/>
          </w:tcPr>
          <w:p w:rsidR="001B4DDB" w:rsidRDefault="00F54B5D">
            <w:pPr>
              <w:spacing w:after="0"/>
              <w:ind w:left="135"/>
            </w:pPr>
            <w:r>
              <w:rPr>
                <w:rFonts w:ascii="Times New Roman" w:hAnsi="Times New Roman"/>
                <w:color w:val="000000"/>
                <w:sz w:val="24"/>
              </w:rPr>
              <w:t>Общие свойства металлов</w:t>
            </w:r>
          </w:p>
        </w:tc>
        <w:tc>
          <w:tcPr>
            <w:tcW w:w="96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1B4DDB" w:rsidRDefault="001B4DDB">
            <w:pPr>
              <w:spacing w:after="0"/>
              <w:ind w:left="135"/>
              <w:jc w:val="center"/>
            </w:pPr>
          </w:p>
        </w:tc>
        <w:tc>
          <w:tcPr>
            <w:tcW w:w="1768" w:type="dxa"/>
            <w:tcMar>
              <w:top w:w="50" w:type="dxa"/>
              <w:left w:w="100" w:type="dxa"/>
            </w:tcMar>
            <w:vAlign w:val="center"/>
          </w:tcPr>
          <w:p w:rsidR="001B4DDB" w:rsidRDefault="001B4DDB">
            <w:pPr>
              <w:spacing w:after="0"/>
              <w:ind w:left="135"/>
              <w:jc w:val="center"/>
            </w:pP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w:t>
              </w:r>
              <w:r>
                <w:rPr>
                  <w:rFonts w:ascii="Times New Roman" w:hAnsi="Times New Roman"/>
                  <w:color w:val="0000FF"/>
                  <w:u w:val="single"/>
                </w:rPr>
                <w:t>a</w:t>
              </w:r>
              <w:r w:rsidRPr="00857979">
                <w:rPr>
                  <w:rFonts w:ascii="Times New Roman" w:hAnsi="Times New Roman"/>
                  <w:color w:val="0000FF"/>
                  <w:u w:val="single"/>
                  <w:lang w:val="ru-RU"/>
                </w:rPr>
                <w:t>636</w:t>
              </w:r>
            </w:hyperlink>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3.2</w:t>
            </w:r>
          </w:p>
        </w:tc>
        <w:tc>
          <w:tcPr>
            <w:tcW w:w="316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Важнейшие металлы и их соединения</w:t>
            </w:r>
          </w:p>
        </w:tc>
        <w:tc>
          <w:tcPr>
            <w:tcW w:w="960"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w:t>
              </w:r>
              <w:r>
                <w:rPr>
                  <w:rFonts w:ascii="Times New Roman" w:hAnsi="Times New Roman"/>
                  <w:color w:val="0000FF"/>
                  <w:u w:val="single"/>
                </w:rPr>
                <w:t>a</w:t>
              </w:r>
              <w:r w:rsidRPr="00857979">
                <w:rPr>
                  <w:rFonts w:ascii="Times New Roman" w:hAnsi="Times New Roman"/>
                  <w:color w:val="0000FF"/>
                  <w:u w:val="single"/>
                  <w:lang w:val="ru-RU"/>
                </w:rPr>
                <w:t>636</w:t>
              </w:r>
            </w:hyperlink>
          </w:p>
        </w:tc>
      </w:tr>
      <w:tr w:rsidR="001B4DDB">
        <w:trPr>
          <w:trHeight w:val="144"/>
          <w:tblCellSpacing w:w="20" w:type="nil"/>
        </w:trPr>
        <w:tc>
          <w:tcPr>
            <w:tcW w:w="0" w:type="auto"/>
            <w:gridSpan w:val="2"/>
            <w:tcMar>
              <w:top w:w="50" w:type="dxa"/>
              <w:left w:w="100" w:type="dxa"/>
            </w:tcMar>
            <w:vAlign w:val="center"/>
          </w:tcPr>
          <w:p w:rsidR="001B4DDB" w:rsidRDefault="00F54B5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B4DDB" w:rsidRDefault="001B4DDB"/>
        </w:tc>
      </w:tr>
      <w:tr w:rsidR="001B4DDB" w:rsidRPr="00B52E35">
        <w:trPr>
          <w:trHeight w:val="144"/>
          <w:tblCellSpacing w:w="20" w:type="nil"/>
        </w:trPr>
        <w:tc>
          <w:tcPr>
            <w:tcW w:w="0" w:type="auto"/>
            <w:gridSpan w:val="6"/>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b/>
                <w:color w:val="000000"/>
                <w:sz w:val="24"/>
                <w:lang w:val="ru-RU"/>
              </w:rPr>
              <w:t>Раздел 4.</w:t>
            </w:r>
            <w:r w:rsidRPr="00857979">
              <w:rPr>
                <w:rFonts w:ascii="Times New Roman" w:hAnsi="Times New Roman"/>
                <w:color w:val="000000"/>
                <w:sz w:val="24"/>
                <w:lang w:val="ru-RU"/>
              </w:rPr>
              <w:t xml:space="preserve"> </w:t>
            </w:r>
            <w:r w:rsidRPr="00857979">
              <w:rPr>
                <w:rFonts w:ascii="Times New Roman" w:hAnsi="Times New Roman"/>
                <w:b/>
                <w:color w:val="000000"/>
                <w:sz w:val="24"/>
                <w:lang w:val="ru-RU"/>
              </w:rPr>
              <w:t>Химия и окружающая среда</w:t>
            </w:r>
          </w:p>
        </w:tc>
      </w:tr>
      <w:tr w:rsidR="001B4DDB" w:rsidRPr="00B52E35">
        <w:trPr>
          <w:trHeight w:val="144"/>
          <w:tblCellSpacing w:w="20" w:type="nil"/>
        </w:trPr>
        <w:tc>
          <w:tcPr>
            <w:tcW w:w="492" w:type="dxa"/>
            <w:tcMar>
              <w:top w:w="50" w:type="dxa"/>
              <w:left w:w="100" w:type="dxa"/>
            </w:tcMar>
            <w:vAlign w:val="center"/>
          </w:tcPr>
          <w:p w:rsidR="001B4DDB" w:rsidRDefault="00F54B5D">
            <w:pPr>
              <w:spacing w:after="0"/>
            </w:pPr>
            <w:r>
              <w:rPr>
                <w:rFonts w:ascii="Times New Roman" w:hAnsi="Times New Roman"/>
                <w:color w:val="000000"/>
                <w:sz w:val="24"/>
              </w:rPr>
              <w:t>4.1</w:t>
            </w:r>
          </w:p>
        </w:tc>
        <w:tc>
          <w:tcPr>
            <w:tcW w:w="316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Вещества и материалы в жизни человека</w:t>
            </w:r>
          </w:p>
        </w:tc>
        <w:tc>
          <w:tcPr>
            <w:tcW w:w="960"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1B4DDB" w:rsidRDefault="001B4DDB">
            <w:pPr>
              <w:spacing w:after="0"/>
              <w:ind w:left="135"/>
              <w:jc w:val="center"/>
            </w:pPr>
          </w:p>
        </w:tc>
        <w:tc>
          <w:tcPr>
            <w:tcW w:w="1768" w:type="dxa"/>
            <w:tcMar>
              <w:top w:w="50" w:type="dxa"/>
              <w:left w:w="100" w:type="dxa"/>
            </w:tcMar>
            <w:vAlign w:val="center"/>
          </w:tcPr>
          <w:p w:rsidR="001B4DDB" w:rsidRDefault="001B4DDB">
            <w:pPr>
              <w:spacing w:after="0"/>
              <w:ind w:left="135"/>
              <w:jc w:val="center"/>
            </w:pP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w:t>
              </w:r>
              <w:r>
                <w:rPr>
                  <w:rFonts w:ascii="Times New Roman" w:hAnsi="Times New Roman"/>
                  <w:color w:val="0000FF"/>
                  <w:u w:val="single"/>
                </w:rPr>
                <w:t>a</w:t>
              </w:r>
              <w:r w:rsidRPr="00857979">
                <w:rPr>
                  <w:rFonts w:ascii="Times New Roman" w:hAnsi="Times New Roman"/>
                  <w:color w:val="0000FF"/>
                  <w:u w:val="single"/>
                  <w:lang w:val="ru-RU"/>
                </w:rPr>
                <w:t>636</w:t>
              </w:r>
            </w:hyperlink>
          </w:p>
        </w:tc>
      </w:tr>
      <w:tr w:rsidR="001B4DDB">
        <w:trPr>
          <w:trHeight w:val="144"/>
          <w:tblCellSpacing w:w="20" w:type="nil"/>
        </w:trPr>
        <w:tc>
          <w:tcPr>
            <w:tcW w:w="0" w:type="auto"/>
            <w:gridSpan w:val="2"/>
            <w:tcMar>
              <w:top w:w="50" w:type="dxa"/>
              <w:left w:w="100" w:type="dxa"/>
            </w:tcMar>
            <w:vAlign w:val="center"/>
          </w:tcPr>
          <w:p w:rsidR="001B4DDB" w:rsidRDefault="00F54B5D">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1B4DDB" w:rsidRDefault="001B4DDB"/>
        </w:tc>
      </w:tr>
      <w:tr w:rsidR="001B4DDB" w:rsidRPr="00B52E35">
        <w:trPr>
          <w:trHeight w:val="144"/>
          <w:tblCellSpacing w:w="20" w:type="nil"/>
        </w:trPr>
        <w:tc>
          <w:tcPr>
            <w:tcW w:w="0" w:type="auto"/>
            <w:gridSpan w:val="2"/>
            <w:tcMar>
              <w:top w:w="50" w:type="dxa"/>
              <w:left w:w="100" w:type="dxa"/>
            </w:tcMar>
            <w:vAlign w:val="center"/>
          </w:tcPr>
          <w:p w:rsidR="001B4DDB" w:rsidRDefault="00F54B5D">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1B4DDB" w:rsidRDefault="001B4DDB">
            <w:pPr>
              <w:spacing w:after="0"/>
              <w:ind w:left="135"/>
              <w:jc w:val="center"/>
            </w:pPr>
          </w:p>
        </w:tc>
        <w:tc>
          <w:tcPr>
            <w:tcW w:w="1768" w:type="dxa"/>
            <w:tcMar>
              <w:top w:w="50" w:type="dxa"/>
              <w:left w:w="100" w:type="dxa"/>
            </w:tcMar>
            <w:vAlign w:val="center"/>
          </w:tcPr>
          <w:p w:rsidR="001B4DDB" w:rsidRDefault="001B4DDB">
            <w:pPr>
              <w:spacing w:after="0"/>
              <w:ind w:left="135"/>
              <w:jc w:val="center"/>
            </w:pPr>
          </w:p>
        </w:tc>
        <w:tc>
          <w:tcPr>
            <w:tcW w:w="2599"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/7</w:t>
              </w:r>
              <w:r>
                <w:rPr>
                  <w:rFonts w:ascii="Times New Roman" w:hAnsi="Times New Roman"/>
                  <w:color w:val="0000FF"/>
                  <w:u w:val="single"/>
                </w:rPr>
                <w:t>f</w:t>
              </w:r>
              <w:r w:rsidRPr="00857979">
                <w:rPr>
                  <w:rFonts w:ascii="Times New Roman" w:hAnsi="Times New Roman"/>
                  <w:color w:val="0000FF"/>
                  <w:u w:val="single"/>
                  <w:lang w:val="ru-RU"/>
                </w:rPr>
                <w:t>41</w:t>
              </w:r>
              <w:r>
                <w:rPr>
                  <w:rFonts w:ascii="Times New Roman" w:hAnsi="Times New Roman"/>
                  <w:color w:val="0000FF"/>
                  <w:u w:val="single"/>
                </w:rPr>
                <w:t>a</w:t>
              </w:r>
              <w:r w:rsidRPr="00857979">
                <w:rPr>
                  <w:rFonts w:ascii="Times New Roman" w:hAnsi="Times New Roman"/>
                  <w:color w:val="0000FF"/>
                  <w:u w:val="single"/>
                  <w:lang w:val="ru-RU"/>
                </w:rPr>
                <w:t>636</w:t>
              </w:r>
            </w:hyperlink>
          </w:p>
        </w:tc>
      </w:tr>
      <w:tr w:rsidR="001B4DDB">
        <w:trPr>
          <w:trHeight w:val="144"/>
          <w:tblCellSpacing w:w="20" w:type="nil"/>
        </w:trPr>
        <w:tc>
          <w:tcPr>
            <w:tcW w:w="0" w:type="auto"/>
            <w:gridSpan w:val="2"/>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4 </w:t>
            </w:r>
          </w:p>
        </w:tc>
        <w:tc>
          <w:tcPr>
            <w:tcW w:w="176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7 </w:t>
            </w:r>
          </w:p>
        </w:tc>
        <w:tc>
          <w:tcPr>
            <w:tcW w:w="2599" w:type="dxa"/>
            <w:tcMar>
              <w:top w:w="50" w:type="dxa"/>
              <w:left w:w="100" w:type="dxa"/>
            </w:tcMar>
            <w:vAlign w:val="center"/>
          </w:tcPr>
          <w:p w:rsidR="001B4DDB" w:rsidRDefault="001B4DDB"/>
        </w:tc>
      </w:tr>
    </w:tbl>
    <w:p w:rsidR="001B4DDB" w:rsidRDefault="001B4DDB">
      <w:pPr>
        <w:sectPr w:rsidR="001B4DDB">
          <w:pgSz w:w="16383" w:h="11906" w:orient="landscape"/>
          <w:pgMar w:top="1134" w:right="850" w:bottom="1134" w:left="1701" w:header="720" w:footer="720" w:gutter="0"/>
          <w:cols w:space="720"/>
        </w:sectPr>
      </w:pPr>
    </w:p>
    <w:p w:rsidR="001B4DDB" w:rsidRDefault="00F54B5D">
      <w:pPr>
        <w:spacing w:after="0"/>
        <w:ind w:left="120"/>
      </w:pPr>
      <w:bookmarkStart w:id="9" w:name="block-17102353"/>
      <w:bookmarkEnd w:id="8"/>
      <w:r>
        <w:rPr>
          <w:rFonts w:ascii="Times New Roman" w:hAnsi="Times New Roman"/>
          <w:b/>
          <w:color w:val="000000"/>
          <w:sz w:val="28"/>
        </w:rPr>
        <w:lastRenderedPageBreak/>
        <w:t xml:space="preserve"> ПОУРОЧНОЕ ПЛАНИРОВАНИЕ </w:t>
      </w:r>
    </w:p>
    <w:p w:rsidR="001B4DDB" w:rsidRDefault="00F54B5D">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77"/>
        <w:gridCol w:w="4166"/>
        <w:gridCol w:w="1062"/>
        <w:gridCol w:w="1841"/>
        <w:gridCol w:w="1910"/>
        <w:gridCol w:w="1423"/>
        <w:gridCol w:w="2861"/>
      </w:tblGrid>
      <w:tr w:rsidR="001B4DDB">
        <w:trPr>
          <w:trHeight w:val="144"/>
          <w:tblCellSpacing w:w="20" w:type="nil"/>
        </w:trPr>
        <w:tc>
          <w:tcPr>
            <w:tcW w:w="312"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 п/п </w:t>
            </w:r>
          </w:p>
          <w:p w:rsidR="001B4DDB" w:rsidRDefault="001B4DDB">
            <w:pPr>
              <w:spacing w:after="0"/>
              <w:ind w:left="135"/>
            </w:pPr>
          </w:p>
        </w:tc>
        <w:tc>
          <w:tcPr>
            <w:tcW w:w="4048"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Тема урока </w:t>
            </w:r>
          </w:p>
          <w:p w:rsidR="001B4DDB" w:rsidRDefault="001B4DDB">
            <w:pPr>
              <w:spacing w:after="0"/>
              <w:ind w:left="135"/>
            </w:pPr>
          </w:p>
        </w:tc>
        <w:tc>
          <w:tcPr>
            <w:tcW w:w="0" w:type="auto"/>
            <w:gridSpan w:val="3"/>
            <w:tcMar>
              <w:top w:w="50" w:type="dxa"/>
              <w:left w:w="100" w:type="dxa"/>
            </w:tcMar>
            <w:vAlign w:val="center"/>
          </w:tcPr>
          <w:p w:rsidR="001B4DDB" w:rsidRDefault="00F54B5D">
            <w:pPr>
              <w:spacing w:after="0"/>
            </w:pPr>
            <w:r>
              <w:rPr>
                <w:rFonts w:ascii="Times New Roman" w:hAnsi="Times New Roman"/>
                <w:b/>
                <w:color w:val="000000"/>
                <w:sz w:val="24"/>
              </w:rPr>
              <w:t>Количество часов</w:t>
            </w:r>
          </w:p>
        </w:tc>
        <w:tc>
          <w:tcPr>
            <w:tcW w:w="1159"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Дата изучения </w:t>
            </w:r>
          </w:p>
          <w:p w:rsidR="001B4DDB" w:rsidRDefault="001B4DDB">
            <w:pPr>
              <w:spacing w:after="0"/>
              <w:ind w:left="135"/>
            </w:pPr>
          </w:p>
        </w:tc>
        <w:tc>
          <w:tcPr>
            <w:tcW w:w="1845"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Электронные цифровые образовательные ресурсы </w:t>
            </w:r>
          </w:p>
          <w:p w:rsidR="001B4DDB" w:rsidRDefault="001B4DDB">
            <w:pPr>
              <w:spacing w:after="0"/>
              <w:ind w:left="135"/>
            </w:pPr>
          </w:p>
        </w:tc>
      </w:tr>
      <w:tr w:rsidR="001B4DDB">
        <w:trPr>
          <w:trHeight w:val="144"/>
          <w:tblCellSpacing w:w="20" w:type="nil"/>
        </w:trPr>
        <w:tc>
          <w:tcPr>
            <w:tcW w:w="0" w:type="auto"/>
            <w:vMerge/>
            <w:tcBorders>
              <w:top w:val="nil"/>
            </w:tcBorders>
            <w:tcMar>
              <w:top w:w="50" w:type="dxa"/>
              <w:left w:w="100" w:type="dxa"/>
            </w:tcMar>
          </w:tcPr>
          <w:p w:rsidR="001B4DDB" w:rsidRDefault="001B4DDB"/>
        </w:tc>
        <w:tc>
          <w:tcPr>
            <w:tcW w:w="0" w:type="auto"/>
            <w:vMerge/>
            <w:tcBorders>
              <w:top w:val="nil"/>
            </w:tcBorders>
            <w:tcMar>
              <w:top w:w="50" w:type="dxa"/>
              <w:left w:w="100" w:type="dxa"/>
            </w:tcMar>
          </w:tcPr>
          <w:p w:rsidR="001B4DDB" w:rsidRDefault="001B4DDB"/>
        </w:tc>
        <w:tc>
          <w:tcPr>
            <w:tcW w:w="718" w:type="dxa"/>
            <w:tcMar>
              <w:top w:w="50" w:type="dxa"/>
              <w:left w:w="100" w:type="dxa"/>
            </w:tcMar>
            <w:vAlign w:val="center"/>
          </w:tcPr>
          <w:p w:rsidR="001B4DDB" w:rsidRDefault="00F54B5D">
            <w:pPr>
              <w:spacing w:after="0"/>
              <w:ind w:left="135"/>
            </w:pPr>
            <w:r>
              <w:rPr>
                <w:rFonts w:ascii="Times New Roman" w:hAnsi="Times New Roman"/>
                <w:b/>
                <w:color w:val="000000"/>
                <w:sz w:val="24"/>
              </w:rPr>
              <w:t xml:space="preserve">Всего </w:t>
            </w:r>
          </w:p>
          <w:p w:rsidR="001B4DDB" w:rsidRDefault="001B4DDB">
            <w:pPr>
              <w:spacing w:after="0"/>
              <w:ind w:left="135"/>
            </w:pPr>
          </w:p>
        </w:tc>
        <w:tc>
          <w:tcPr>
            <w:tcW w:w="1397" w:type="dxa"/>
            <w:tcMar>
              <w:top w:w="50" w:type="dxa"/>
              <w:left w:w="100" w:type="dxa"/>
            </w:tcMar>
            <w:vAlign w:val="center"/>
          </w:tcPr>
          <w:p w:rsidR="001B4DDB" w:rsidRDefault="00F54B5D">
            <w:pPr>
              <w:spacing w:after="0"/>
              <w:ind w:left="135"/>
            </w:pPr>
            <w:r>
              <w:rPr>
                <w:rFonts w:ascii="Times New Roman" w:hAnsi="Times New Roman"/>
                <w:b/>
                <w:color w:val="000000"/>
                <w:sz w:val="24"/>
              </w:rPr>
              <w:t xml:space="preserve">Контрольные работы </w:t>
            </w:r>
          </w:p>
          <w:p w:rsidR="001B4DDB" w:rsidRDefault="001B4DDB">
            <w:pPr>
              <w:spacing w:after="0"/>
              <w:ind w:left="135"/>
            </w:pPr>
          </w:p>
        </w:tc>
        <w:tc>
          <w:tcPr>
            <w:tcW w:w="1506" w:type="dxa"/>
            <w:tcMar>
              <w:top w:w="50" w:type="dxa"/>
              <w:left w:w="100" w:type="dxa"/>
            </w:tcMar>
            <w:vAlign w:val="center"/>
          </w:tcPr>
          <w:p w:rsidR="001B4DDB" w:rsidRDefault="00F54B5D">
            <w:pPr>
              <w:spacing w:after="0"/>
              <w:ind w:left="135"/>
            </w:pPr>
            <w:r>
              <w:rPr>
                <w:rFonts w:ascii="Times New Roman" w:hAnsi="Times New Roman"/>
                <w:b/>
                <w:color w:val="000000"/>
                <w:sz w:val="24"/>
              </w:rPr>
              <w:t xml:space="preserve">Практические работы </w:t>
            </w:r>
          </w:p>
          <w:p w:rsidR="001B4DDB" w:rsidRDefault="001B4DDB">
            <w:pPr>
              <w:spacing w:after="0"/>
              <w:ind w:left="135"/>
            </w:pPr>
          </w:p>
        </w:tc>
        <w:tc>
          <w:tcPr>
            <w:tcW w:w="0" w:type="auto"/>
            <w:vMerge/>
            <w:tcBorders>
              <w:top w:val="nil"/>
            </w:tcBorders>
            <w:tcMar>
              <w:top w:w="50" w:type="dxa"/>
              <w:left w:w="100" w:type="dxa"/>
            </w:tcMar>
          </w:tcPr>
          <w:p w:rsidR="001B4DDB" w:rsidRDefault="001B4DDB"/>
        </w:tc>
        <w:tc>
          <w:tcPr>
            <w:tcW w:w="0" w:type="auto"/>
            <w:vMerge/>
            <w:tcBorders>
              <w:top w:val="nil"/>
            </w:tcBorders>
            <w:tcMar>
              <w:top w:w="50" w:type="dxa"/>
              <w:left w:w="100" w:type="dxa"/>
            </w:tcMar>
          </w:tcPr>
          <w:p w:rsidR="001B4DDB" w:rsidRDefault="001B4DDB"/>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1</w:t>
            </w:r>
          </w:p>
        </w:tc>
        <w:tc>
          <w:tcPr>
            <w:tcW w:w="404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Предмет химии. Роль химии в жизни человека. </w:t>
            </w:r>
            <w:r>
              <w:rPr>
                <w:rFonts w:ascii="Times New Roman" w:hAnsi="Times New Roman"/>
                <w:color w:val="000000"/>
                <w:sz w:val="24"/>
              </w:rPr>
              <w:t>Тела и вещества</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02.09.2023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210</w:t>
              </w:r>
              <w:r>
                <w:rPr>
                  <w:rFonts w:ascii="Times New Roman" w:hAnsi="Times New Roman"/>
                  <w:color w:val="0000FF"/>
                  <w:u w:val="single"/>
                </w:rPr>
                <w:t>c</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2</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Понятие о методах познания в химии</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05.09.2023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227</w:t>
              </w:r>
              <w:r>
                <w:rPr>
                  <w:rFonts w:ascii="Times New Roman" w:hAnsi="Times New Roman"/>
                  <w:color w:val="0000FF"/>
                  <w:u w:val="single"/>
                </w:rPr>
                <w:t>e</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3</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Практическая работа № 1 «Правила работы в лаборатории и приёмы обращения с лабораторным оборудованием»</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09.09.2023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23</w:t>
              </w:r>
              <w:r>
                <w:rPr>
                  <w:rFonts w:ascii="Times New Roman" w:hAnsi="Times New Roman"/>
                  <w:color w:val="0000FF"/>
                  <w:u w:val="single"/>
                </w:rPr>
                <w:t>dc</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4</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Чистые вещества и смеси. Способы разделения смесей</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12.09.2023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26</w:t>
              </w:r>
              <w:r>
                <w:rPr>
                  <w:rFonts w:ascii="Times New Roman" w:hAnsi="Times New Roman"/>
                  <w:color w:val="0000FF"/>
                  <w:u w:val="single"/>
                </w:rPr>
                <w:t>ca</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5</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Практическая работа № 2 «Разделение смесей (на примере очистки поваренной соли)»</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13.09.2023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28</w:t>
              </w:r>
              <w:r>
                <w:rPr>
                  <w:rFonts w:ascii="Times New Roman" w:hAnsi="Times New Roman"/>
                  <w:color w:val="0000FF"/>
                  <w:u w:val="single"/>
                </w:rPr>
                <w:t>c</w:t>
              </w:r>
              <w:r w:rsidRPr="00857979">
                <w:rPr>
                  <w:rFonts w:ascii="Times New Roman" w:hAnsi="Times New Roman"/>
                  <w:color w:val="0000FF"/>
                  <w:u w:val="single"/>
                  <w:lang w:val="ru-RU"/>
                </w:rPr>
                <w:t>8</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6</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Атомы и молекулы</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19.09.2023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2</w:t>
              </w:r>
              <w:r>
                <w:rPr>
                  <w:rFonts w:ascii="Times New Roman" w:hAnsi="Times New Roman"/>
                  <w:color w:val="0000FF"/>
                  <w:u w:val="single"/>
                </w:rPr>
                <w:t>a</w:t>
              </w:r>
              <w:r w:rsidRPr="00857979">
                <w:rPr>
                  <w:rFonts w:ascii="Times New Roman" w:hAnsi="Times New Roman"/>
                  <w:color w:val="0000FF"/>
                  <w:u w:val="single"/>
                  <w:lang w:val="ru-RU"/>
                </w:rPr>
                <w:t>6</w:t>
              </w:r>
              <w:r>
                <w:rPr>
                  <w:rFonts w:ascii="Times New Roman" w:hAnsi="Times New Roman"/>
                  <w:color w:val="0000FF"/>
                  <w:u w:val="single"/>
                </w:rPr>
                <w:t>c</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7</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Химические элементы. Знаки (символы) химических элементов</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20.09.2023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2</w:t>
              </w:r>
              <w:r>
                <w:rPr>
                  <w:rFonts w:ascii="Times New Roman" w:hAnsi="Times New Roman"/>
                  <w:color w:val="0000FF"/>
                  <w:u w:val="single"/>
                </w:rPr>
                <w:t>be</w:t>
              </w:r>
              <w:r w:rsidRPr="00857979">
                <w:rPr>
                  <w:rFonts w:ascii="Times New Roman" w:hAnsi="Times New Roman"/>
                  <w:color w:val="0000FF"/>
                  <w:u w:val="single"/>
                  <w:lang w:val="ru-RU"/>
                </w:rPr>
                <w:t>8</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8</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Простые и сложные вещества</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26.09.2023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2</w:t>
              </w:r>
              <w:r>
                <w:rPr>
                  <w:rFonts w:ascii="Times New Roman" w:hAnsi="Times New Roman"/>
                  <w:color w:val="0000FF"/>
                  <w:u w:val="single"/>
                </w:rPr>
                <w:t>a</w:t>
              </w:r>
              <w:r w:rsidRPr="00857979">
                <w:rPr>
                  <w:rFonts w:ascii="Times New Roman" w:hAnsi="Times New Roman"/>
                  <w:color w:val="0000FF"/>
                  <w:u w:val="single"/>
                  <w:lang w:val="ru-RU"/>
                </w:rPr>
                <w:t>6</w:t>
              </w:r>
              <w:r>
                <w:rPr>
                  <w:rFonts w:ascii="Times New Roman" w:hAnsi="Times New Roman"/>
                  <w:color w:val="0000FF"/>
                  <w:u w:val="single"/>
                </w:rPr>
                <w:t>c</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9</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Атомно-молекулярное учение</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27.09.2023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2</w:t>
              </w:r>
              <w:r>
                <w:rPr>
                  <w:rFonts w:ascii="Times New Roman" w:hAnsi="Times New Roman"/>
                  <w:color w:val="0000FF"/>
                  <w:u w:val="single"/>
                </w:rPr>
                <w:t>d</w:t>
              </w:r>
              <w:r w:rsidRPr="00857979">
                <w:rPr>
                  <w:rFonts w:ascii="Times New Roman" w:hAnsi="Times New Roman"/>
                  <w:color w:val="0000FF"/>
                  <w:u w:val="single"/>
                  <w:lang w:val="ru-RU"/>
                </w:rPr>
                <w:t>50</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lastRenderedPageBreak/>
              <w:t>10</w:t>
            </w:r>
          </w:p>
        </w:tc>
        <w:tc>
          <w:tcPr>
            <w:tcW w:w="404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Закон постоянства состава веществ. Химическая формула. </w:t>
            </w:r>
            <w:r>
              <w:rPr>
                <w:rFonts w:ascii="Times New Roman" w:hAnsi="Times New Roman"/>
                <w:color w:val="000000"/>
                <w:sz w:val="24"/>
              </w:rPr>
              <w:t>Валентность атомов химических элементов</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03.10.2023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2</w:t>
              </w:r>
              <w:r>
                <w:rPr>
                  <w:rFonts w:ascii="Times New Roman" w:hAnsi="Times New Roman"/>
                  <w:color w:val="0000FF"/>
                  <w:u w:val="single"/>
                </w:rPr>
                <w:t>eae</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11</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Относительная атомная масса. Относительная молекулярная масса</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04.10.2023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323</w:t>
              </w:r>
              <w:r>
                <w:rPr>
                  <w:rFonts w:ascii="Times New Roman" w:hAnsi="Times New Roman"/>
                  <w:color w:val="0000FF"/>
                  <w:u w:val="single"/>
                </w:rPr>
                <w:t>c</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12</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Массовая доля химического элемента в соединении</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10.10.2023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350</w:t>
              </w:r>
              <w:r>
                <w:rPr>
                  <w:rFonts w:ascii="Times New Roman" w:hAnsi="Times New Roman"/>
                  <w:color w:val="0000FF"/>
                  <w:u w:val="single"/>
                </w:rPr>
                <w:t>c</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13</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Количество вещества. Моль. Молярная масса</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11.10.2023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5230</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14</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Физические и химические явления. Химическая реакция</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17.10.2023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37</w:t>
              </w:r>
              <w:r>
                <w:rPr>
                  <w:rFonts w:ascii="Times New Roman" w:hAnsi="Times New Roman"/>
                  <w:color w:val="0000FF"/>
                  <w:u w:val="single"/>
                </w:rPr>
                <w:t>fa</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15</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Признаки и условия протекания химических реакций</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18.10.2023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3</w:t>
              </w:r>
              <w:r>
                <w:rPr>
                  <w:rFonts w:ascii="Times New Roman" w:hAnsi="Times New Roman"/>
                  <w:color w:val="0000FF"/>
                  <w:u w:val="single"/>
                </w:rPr>
                <w:t>a</w:t>
              </w:r>
              <w:r w:rsidRPr="00857979">
                <w:rPr>
                  <w:rFonts w:ascii="Times New Roman" w:hAnsi="Times New Roman"/>
                  <w:color w:val="0000FF"/>
                  <w:u w:val="single"/>
                  <w:lang w:val="ru-RU"/>
                </w:rPr>
                <w:t>16</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16</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Закон сохранения массы веществ. Химические уравнения</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24.10.2023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3</w:t>
              </w:r>
              <w:r>
                <w:rPr>
                  <w:rFonts w:ascii="Times New Roman" w:hAnsi="Times New Roman"/>
                  <w:color w:val="0000FF"/>
                  <w:u w:val="single"/>
                </w:rPr>
                <w:t>b</w:t>
              </w:r>
              <w:r w:rsidRPr="00857979">
                <w:rPr>
                  <w:rFonts w:ascii="Times New Roman" w:hAnsi="Times New Roman"/>
                  <w:color w:val="0000FF"/>
                  <w:u w:val="single"/>
                  <w:lang w:val="ru-RU"/>
                </w:rPr>
                <w:t>88</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17</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Вычисления количества, массы вещества по уравнениям химических реакций</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25.10.2023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5708</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18</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Классификация химических реакций (соединения, разложения, замещения, обмена)</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07.11.2023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3</w:t>
              </w:r>
              <w:r>
                <w:rPr>
                  <w:rFonts w:ascii="Times New Roman" w:hAnsi="Times New Roman"/>
                  <w:color w:val="0000FF"/>
                  <w:u w:val="single"/>
                </w:rPr>
                <w:t>f</w:t>
              </w:r>
              <w:r w:rsidRPr="00857979">
                <w:rPr>
                  <w:rFonts w:ascii="Times New Roman" w:hAnsi="Times New Roman"/>
                  <w:color w:val="0000FF"/>
                  <w:u w:val="single"/>
                  <w:lang w:val="ru-RU"/>
                </w:rPr>
                <w:t>34</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19</w:t>
            </w:r>
          </w:p>
        </w:tc>
        <w:tc>
          <w:tcPr>
            <w:tcW w:w="404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М. В. Ломоносов — учёный-энциклопедист. </w:t>
            </w:r>
            <w:r>
              <w:rPr>
                <w:rFonts w:ascii="Times New Roman" w:hAnsi="Times New Roman"/>
                <w:color w:val="000000"/>
                <w:sz w:val="24"/>
              </w:rPr>
              <w:t>Обобщение и систематизация знаний</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08.11.2023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40</w:t>
              </w:r>
              <w:r>
                <w:rPr>
                  <w:rFonts w:ascii="Times New Roman" w:hAnsi="Times New Roman"/>
                  <w:color w:val="0000FF"/>
                  <w:u w:val="single"/>
                </w:rPr>
                <w:t>c</w:t>
              </w:r>
              <w:r w:rsidRPr="00857979">
                <w:rPr>
                  <w:rFonts w:ascii="Times New Roman" w:hAnsi="Times New Roman"/>
                  <w:color w:val="0000FF"/>
                  <w:u w:val="single"/>
                  <w:lang w:val="ru-RU"/>
                </w:rPr>
                <w:t>4</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20</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Контрольная работа №1 по теме «Вещества и химические реакции»</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14.11.2023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4290</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21</w:t>
            </w:r>
          </w:p>
        </w:tc>
        <w:tc>
          <w:tcPr>
            <w:tcW w:w="404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Воздух — смесь газов. Состав воздуха. Кислород — элемент и </w:t>
            </w:r>
            <w:r w:rsidRPr="00857979">
              <w:rPr>
                <w:rFonts w:ascii="Times New Roman" w:hAnsi="Times New Roman"/>
                <w:color w:val="000000"/>
                <w:sz w:val="24"/>
                <w:lang w:val="ru-RU"/>
              </w:rPr>
              <w:lastRenderedPageBreak/>
              <w:t xml:space="preserve">простое вещество. </w:t>
            </w:r>
            <w:r>
              <w:rPr>
                <w:rFonts w:ascii="Times New Roman" w:hAnsi="Times New Roman"/>
                <w:color w:val="000000"/>
                <w:sz w:val="24"/>
              </w:rPr>
              <w:t>Озон</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lastRenderedPageBreak/>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15.11.2023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448</w:t>
              </w:r>
              <w:r>
                <w:rPr>
                  <w:rFonts w:ascii="Times New Roman" w:hAnsi="Times New Roman"/>
                  <w:color w:val="0000FF"/>
                  <w:u w:val="single"/>
                </w:rPr>
                <w:t>e</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lastRenderedPageBreak/>
              <w:t>22</w:t>
            </w:r>
          </w:p>
        </w:tc>
        <w:tc>
          <w:tcPr>
            <w:tcW w:w="404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Физические и химические свойства кислорода (реакции окисления, горение). </w:t>
            </w:r>
            <w:r>
              <w:rPr>
                <w:rFonts w:ascii="Times New Roman" w:hAnsi="Times New Roman"/>
                <w:color w:val="000000"/>
                <w:sz w:val="24"/>
              </w:rPr>
              <w:t>Понятие об оксидах</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21.11.2023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4614</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23</w:t>
            </w:r>
          </w:p>
        </w:tc>
        <w:tc>
          <w:tcPr>
            <w:tcW w:w="404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Способы получения кислорода в лаборатории и промышленности. </w:t>
            </w:r>
            <w:r>
              <w:rPr>
                <w:rFonts w:ascii="Times New Roman" w:hAnsi="Times New Roman"/>
                <w:color w:val="000000"/>
                <w:sz w:val="24"/>
              </w:rPr>
              <w:t>Применение кислорода</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22.11.2023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497</w:t>
              </w:r>
              <w:r>
                <w:rPr>
                  <w:rFonts w:ascii="Times New Roman" w:hAnsi="Times New Roman"/>
                  <w:color w:val="0000FF"/>
                  <w:u w:val="single"/>
                </w:rPr>
                <w:t>a</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24</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Тепловой эффект химической реакции, понятие о термохимическом уравнении, экзо- и эндотермических реакциях</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28.11.2023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4790</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25</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Топливо (нефть, уголь и метан). Загрязнение воздуха, способы его предотвращения</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29.11.2023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4</w:t>
              </w:r>
              <w:r>
                <w:rPr>
                  <w:rFonts w:ascii="Times New Roman" w:hAnsi="Times New Roman"/>
                  <w:color w:val="0000FF"/>
                  <w:u w:val="single"/>
                </w:rPr>
                <w:t>c</w:t>
              </w:r>
              <w:r w:rsidRPr="00857979">
                <w:rPr>
                  <w:rFonts w:ascii="Times New Roman" w:hAnsi="Times New Roman"/>
                  <w:color w:val="0000FF"/>
                  <w:u w:val="single"/>
                  <w:lang w:val="ru-RU"/>
                </w:rPr>
                <w:t>4</w:t>
              </w:r>
              <w:r>
                <w:rPr>
                  <w:rFonts w:ascii="Times New Roman" w:hAnsi="Times New Roman"/>
                  <w:color w:val="0000FF"/>
                  <w:u w:val="single"/>
                </w:rPr>
                <w:t>a</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26</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Практическая работа № 3 по теме «Получение и собирание кислорода, изучение его свойств»</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05.12.2023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4</w:t>
              </w:r>
              <w:r>
                <w:rPr>
                  <w:rFonts w:ascii="Times New Roman" w:hAnsi="Times New Roman"/>
                  <w:color w:val="0000FF"/>
                  <w:u w:val="single"/>
                </w:rPr>
                <w:t>ae</w:t>
              </w:r>
              <w:r w:rsidRPr="00857979">
                <w:rPr>
                  <w:rFonts w:ascii="Times New Roman" w:hAnsi="Times New Roman"/>
                  <w:color w:val="0000FF"/>
                  <w:u w:val="single"/>
                  <w:lang w:val="ru-RU"/>
                </w:rPr>
                <w:t>2</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27</w:t>
            </w:r>
          </w:p>
        </w:tc>
        <w:tc>
          <w:tcPr>
            <w:tcW w:w="404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Водород — элемент и простое вещество. </w:t>
            </w:r>
            <w:r>
              <w:rPr>
                <w:rFonts w:ascii="Times New Roman" w:hAnsi="Times New Roman"/>
                <w:color w:val="000000"/>
                <w:sz w:val="24"/>
              </w:rPr>
              <w:t>Нахождение в природе</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06.12.2023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4</w:t>
              </w:r>
              <w:r>
                <w:rPr>
                  <w:rFonts w:ascii="Times New Roman" w:hAnsi="Times New Roman"/>
                  <w:color w:val="0000FF"/>
                  <w:u w:val="single"/>
                </w:rPr>
                <w:t>dd</w:t>
              </w:r>
              <w:r w:rsidRPr="00857979">
                <w:rPr>
                  <w:rFonts w:ascii="Times New Roman" w:hAnsi="Times New Roman"/>
                  <w:color w:val="0000FF"/>
                  <w:u w:val="single"/>
                  <w:lang w:val="ru-RU"/>
                </w:rPr>
                <w:t>0</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28</w:t>
            </w:r>
          </w:p>
        </w:tc>
        <w:tc>
          <w:tcPr>
            <w:tcW w:w="404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Физические и химические свойства водорода. </w:t>
            </w:r>
            <w:r>
              <w:rPr>
                <w:rFonts w:ascii="Times New Roman" w:hAnsi="Times New Roman"/>
                <w:color w:val="000000"/>
                <w:sz w:val="24"/>
              </w:rPr>
              <w:t>Применение водорода</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12.12.2023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4</w:t>
              </w:r>
              <w:r>
                <w:rPr>
                  <w:rFonts w:ascii="Times New Roman" w:hAnsi="Times New Roman"/>
                  <w:color w:val="0000FF"/>
                  <w:u w:val="single"/>
                </w:rPr>
                <w:t>dd</w:t>
              </w:r>
              <w:r w:rsidRPr="00857979">
                <w:rPr>
                  <w:rFonts w:ascii="Times New Roman" w:hAnsi="Times New Roman"/>
                  <w:color w:val="0000FF"/>
                  <w:u w:val="single"/>
                  <w:lang w:val="ru-RU"/>
                </w:rPr>
                <w:t>0</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29</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Понятие о кислотах и солях</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13.12.2023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50</w:t>
              </w:r>
              <w:r>
                <w:rPr>
                  <w:rFonts w:ascii="Times New Roman" w:hAnsi="Times New Roman"/>
                  <w:color w:val="0000FF"/>
                  <w:u w:val="single"/>
                </w:rPr>
                <w:t>d</w:t>
              </w:r>
              <w:r w:rsidRPr="00857979">
                <w:rPr>
                  <w:rFonts w:ascii="Times New Roman" w:hAnsi="Times New Roman"/>
                  <w:color w:val="0000FF"/>
                  <w:u w:val="single"/>
                  <w:lang w:val="ru-RU"/>
                </w:rPr>
                <w:t>2</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30</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Способы получения водорода в лаборатории</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19.12.2023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4</w:t>
              </w:r>
              <w:r>
                <w:rPr>
                  <w:rFonts w:ascii="Times New Roman" w:hAnsi="Times New Roman"/>
                  <w:color w:val="0000FF"/>
                  <w:u w:val="single"/>
                </w:rPr>
                <w:t>dd</w:t>
              </w:r>
              <w:r w:rsidRPr="00857979">
                <w:rPr>
                  <w:rFonts w:ascii="Times New Roman" w:hAnsi="Times New Roman"/>
                  <w:color w:val="0000FF"/>
                  <w:u w:val="single"/>
                  <w:lang w:val="ru-RU"/>
                </w:rPr>
                <w:t>0</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31</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Практическая работа № 4 по теме «Получение и собирание водорода, изучение его свойств»</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20.12.2023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4</w:t>
              </w:r>
              <w:r>
                <w:rPr>
                  <w:rFonts w:ascii="Times New Roman" w:hAnsi="Times New Roman"/>
                  <w:color w:val="0000FF"/>
                  <w:u w:val="single"/>
                </w:rPr>
                <w:t>f</w:t>
              </w:r>
              <w:r w:rsidRPr="00857979">
                <w:rPr>
                  <w:rFonts w:ascii="Times New Roman" w:hAnsi="Times New Roman"/>
                  <w:color w:val="0000FF"/>
                  <w:u w:val="single"/>
                  <w:lang w:val="ru-RU"/>
                </w:rPr>
                <w:t>42</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lastRenderedPageBreak/>
              <w:t>32</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Молярный объём газов. Закон Авогадро</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26.12.2023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542</w:t>
              </w:r>
              <w:r>
                <w:rPr>
                  <w:rFonts w:ascii="Times New Roman" w:hAnsi="Times New Roman"/>
                  <w:color w:val="0000FF"/>
                  <w:u w:val="single"/>
                </w:rPr>
                <w:t>e</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33</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Вычисления объёма, количества вещества газа по его известному количеству вещества или объёму</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27.12.2023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55</w:t>
              </w:r>
              <w:r>
                <w:rPr>
                  <w:rFonts w:ascii="Times New Roman" w:hAnsi="Times New Roman"/>
                  <w:color w:val="0000FF"/>
                  <w:u w:val="single"/>
                </w:rPr>
                <w:t>a</w:t>
              </w:r>
              <w:r w:rsidRPr="00857979">
                <w:rPr>
                  <w:rFonts w:ascii="Times New Roman" w:hAnsi="Times New Roman"/>
                  <w:color w:val="0000FF"/>
                  <w:u w:val="single"/>
                  <w:lang w:val="ru-RU"/>
                </w:rPr>
                <w:t>0</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34</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Вычисления объёмов газов по уравнению реакции на основе закона объёмных отношений газов</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09.01.2024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5708</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35</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Физические и химические свойства воды</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10.01.2024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587</w:t>
              </w:r>
              <w:r>
                <w:rPr>
                  <w:rFonts w:ascii="Times New Roman" w:hAnsi="Times New Roman"/>
                  <w:color w:val="0000FF"/>
                  <w:u w:val="single"/>
                </w:rPr>
                <w:t>a</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36</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Состав оснований. Понятие об индикаторах</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16.01.2024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59</w:t>
              </w:r>
              <w:r>
                <w:rPr>
                  <w:rFonts w:ascii="Times New Roman" w:hAnsi="Times New Roman"/>
                  <w:color w:val="0000FF"/>
                  <w:u w:val="single"/>
                </w:rPr>
                <w:t>e</w:t>
              </w:r>
              <w:r w:rsidRPr="00857979">
                <w:rPr>
                  <w:rFonts w:ascii="Times New Roman" w:hAnsi="Times New Roman"/>
                  <w:color w:val="0000FF"/>
                  <w:u w:val="single"/>
                  <w:lang w:val="ru-RU"/>
                </w:rPr>
                <w:t>2</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37</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Вода как растворитель. Насыщенные и ненасыщенные растворы. Массовая доля вещества в растворе</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17.01.2024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5</w:t>
              </w:r>
              <w:r>
                <w:rPr>
                  <w:rFonts w:ascii="Times New Roman" w:hAnsi="Times New Roman"/>
                  <w:color w:val="0000FF"/>
                  <w:u w:val="single"/>
                </w:rPr>
                <w:t>b</w:t>
              </w:r>
              <w:r w:rsidRPr="00857979">
                <w:rPr>
                  <w:rFonts w:ascii="Times New Roman" w:hAnsi="Times New Roman"/>
                  <w:color w:val="0000FF"/>
                  <w:u w:val="single"/>
                  <w:lang w:val="ru-RU"/>
                </w:rPr>
                <w:t>40</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38</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Практическая работа № 5 по теме «Приготовление растворов с определённой массовой долей растворённого вещества»</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23.01.2024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5</w:t>
              </w:r>
              <w:r>
                <w:rPr>
                  <w:rFonts w:ascii="Times New Roman" w:hAnsi="Times New Roman"/>
                  <w:color w:val="0000FF"/>
                  <w:u w:val="single"/>
                </w:rPr>
                <w:t>eba</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39</w:t>
            </w:r>
          </w:p>
        </w:tc>
        <w:tc>
          <w:tcPr>
            <w:tcW w:w="404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Контрольная работа №2 по теме «Кислород. </w:t>
            </w:r>
            <w:r>
              <w:rPr>
                <w:rFonts w:ascii="Times New Roman" w:hAnsi="Times New Roman"/>
                <w:color w:val="000000"/>
                <w:sz w:val="24"/>
              </w:rPr>
              <w:t>Водород. Вода»</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24.01.2024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6342</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40</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Оксиды: состав, классификация, номенклатура</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30.01.2024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664</w:t>
              </w:r>
              <w:r>
                <w:rPr>
                  <w:rFonts w:ascii="Times New Roman" w:hAnsi="Times New Roman"/>
                  <w:color w:val="0000FF"/>
                  <w:u w:val="single"/>
                </w:rPr>
                <w:t>e</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41</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Получение и химические свойства кислотных, основных и амфотерных оксидов</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31.01.2024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664</w:t>
              </w:r>
              <w:r>
                <w:rPr>
                  <w:rFonts w:ascii="Times New Roman" w:hAnsi="Times New Roman"/>
                  <w:color w:val="0000FF"/>
                  <w:u w:val="single"/>
                </w:rPr>
                <w:t>e</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42</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Основания: состав, классификация, номенклатура</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06.02.2024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67</w:t>
              </w:r>
              <w:r>
                <w:rPr>
                  <w:rFonts w:ascii="Times New Roman" w:hAnsi="Times New Roman"/>
                  <w:color w:val="0000FF"/>
                  <w:u w:val="single"/>
                </w:rPr>
                <w:t>ca</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lastRenderedPageBreak/>
              <w:t>43</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Получение и химические свойства оснований</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07.02.2024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67</w:t>
              </w:r>
              <w:r>
                <w:rPr>
                  <w:rFonts w:ascii="Times New Roman" w:hAnsi="Times New Roman"/>
                  <w:color w:val="0000FF"/>
                  <w:u w:val="single"/>
                </w:rPr>
                <w:t>ca</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44</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Кислоты: состав, классификация, номенклатура</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13.02.2024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dfee</w:t>
              </w:r>
              <w:r w:rsidRPr="00857979">
                <w:rPr>
                  <w:rFonts w:ascii="Times New Roman" w:hAnsi="Times New Roman"/>
                  <w:color w:val="0000FF"/>
                  <w:u w:val="single"/>
                  <w:lang w:val="ru-RU"/>
                </w:rPr>
                <w:t>2</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45</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Получение и химические свойства кислот</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14.02.2024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dfee</w:t>
              </w:r>
              <w:r w:rsidRPr="00857979">
                <w:rPr>
                  <w:rFonts w:ascii="Times New Roman" w:hAnsi="Times New Roman"/>
                  <w:color w:val="0000FF"/>
                  <w:u w:val="single"/>
                  <w:lang w:val="ru-RU"/>
                </w:rPr>
                <w:t>2</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46</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Соли (средние): номенклатура, способы получения, химические свойства</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20.02.2024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w:t>
              </w:r>
              <w:r w:rsidRPr="00857979">
                <w:rPr>
                  <w:rFonts w:ascii="Times New Roman" w:hAnsi="Times New Roman"/>
                  <w:color w:val="0000FF"/>
                  <w:u w:val="single"/>
                  <w:lang w:val="ru-RU"/>
                </w:rPr>
                <w:t>9474</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47</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Практическая работа № 6. Решение экспериментальных задач по теме «Основные классы неорганических соединений»</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21.02.2024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w:t>
              </w:r>
              <w:r w:rsidRPr="00857979">
                <w:rPr>
                  <w:rFonts w:ascii="Times New Roman" w:hAnsi="Times New Roman"/>
                  <w:color w:val="0000FF"/>
                  <w:u w:val="single"/>
                  <w:lang w:val="ru-RU"/>
                </w:rPr>
                <w:t>9</w:t>
              </w:r>
              <w:r>
                <w:rPr>
                  <w:rFonts w:ascii="Times New Roman" w:hAnsi="Times New Roman"/>
                  <w:color w:val="0000FF"/>
                  <w:u w:val="single"/>
                </w:rPr>
                <w:t>b</w:t>
              </w:r>
              <w:r w:rsidRPr="00857979">
                <w:rPr>
                  <w:rFonts w:ascii="Times New Roman" w:hAnsi="Times New Roman"/>
                  <w:color w:val="0000FF"/>
                  <w:u w:val="single"/>
                  <w:lang w:val="ru-RU"/>
                </w:rPr>
                <w:t>7</w:t>
              </w:r>
              <w:r>
                <w:rPr>
                  <w:rFonts w:ascii="Times New Roman" w:hAnsi="Times New Roman"/>
                  <w:color w:val="0000FF"/>
                  <w:u w:val="single"/>
                </w:rPr>
                <w:t>c</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48</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Генетическая связь между классами неорганических соединений</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27.02.2024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w:t>
              </w:r>
              <w:r w:rsidRPr="00857979">
                <w:rPr>
                  <w:rFonts w:ascii="Times New Roman" w:hAnsi="Times New Roman"/>
                  <w:color w:val="0000FF"/>
                  <w:u w:val="single"/>
                  <w:lang w:val="ru-RU"/>
                </w:rPr>
                <w:t>9</w:t>
              </w:r>
              <w:r>
                <w:rPr>
                  <w:rFonts w:ascii="Times New Roman" w:hAnsi="Times New Roman"/>
                  <w:color w:val="0000FF"/>
                  <w:u w:val="single"/>
                </w:rPr>
                <w:t>a</w:t>
              </w:r>
              <w:r w:rsidRPr="00857979">
                <w:rPr>
                  <w:rFonts w:ascii="Times New Roman" w:hAnsi="Times New Roman"/>
                  <w:color w:val="0000FF"/>
                  <w:u w:val="single"/>
                  <w:lang w:val="ru-RU"/>
                </w:rPr>
                <w:t>50</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49</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Обобщение и систематизация знаний</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28.02.2024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w:t>
              </w:r>
              <w:r w:rsidRPr="00857979">
                <w:rPr>
                  <w:rFonts w:ascii="Times New Roman" w:hAnsi="Times New Roman"/>
                  <w:color w:val="0000FF"/>
                  <w:u w:val="single"/>
                  <w:lang w:val="ru-RU"/>
                </w:rPr>
                <w:t>9</w:t>
              </w:r>
              <w:r>
                <w:rPr>
                  <w:rFonts w:ascii="Times New Roman" w:hAnsi="Times New Roman"/>
                  <w:color w:val="0000FF"/>
                  <w:u w:val="single"/>
                </w:rPr>
                <w:t>cb</w:t>
              </w:r>
              <w:r w:rsidRPr="00857979">
                <w:rPr>
                  <w:rFonts w:ascii="Times New Roman" w:hAnsi="Times New Roman"/>
                  <w:color w:val="0000FF"/>
                  <w:u w:val="single"/>
                  <w:lang w:val="ru-RU"/>
                </w:rPr>
                <w:t>2</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50</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Контрольная работа №3 по теме "Основные классы неорганических соединений"</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05.03.2024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w:t>
              </w:r>
              <w:r w:rsidRPr="00857979">
                <w:rPr>
                  <w:rFonts w:ascii="Times New Roman" w:hAnsi="Times New Roman"/>
                  <w:color w:val="0000FF"/>
                  <w:u w:val="single"/>
                  <w:lang w:val="ru-RU"/>
                </w:rPr>
                <w:t>9</w:t>
              </w:r>
              <w:r>
                <w:rPr>
                  <w:rFonts w:ascii="Times New Roman" w:hAnsi="Times New Roman"/>
                  <w:color w:val="0000FF"/>
                  <w:u w:val="single"/>
                </w:rPr>
                <w:t>e</w:t>
              </w:r>
              <w:r w:rsidRPr="00857979">
                <w:rPr>
                  <w:rFonts w:ascii="Times New Roman" w:hAnsi="Times New Roman"/>
                  <w:color w:val="0000FF"/>
                  <w:u w:val="single"/>
                  <w:lang w:val="ru-RU"/>
                </w:rPr>
                <w:t>1</w:t>
              </w:r>
              <w:r>
                <w:rPr>
                  <w:rFonts w:ascii="Times New Roman" w:hAnsi="Times New Roman"/>
                  <w:color w:val="0000FF"/>
                  <w:u w:val="single"/>
                </w:rPr>
                <w:t>a</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51</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Первые попытки классификации химических элементов. Понятие о группах сходных элементов</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06.03.2024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w:t>
              </w:r>
              <w:r w:rsidRPr="00857979">
                <w:rPr>
                  <w:rFonts w:ascii="Times New Roman" w:hAnsi="Times New Roman"/>
                  <w:color w:val="0000FF"/>
                  <w:u w:val="single"/>
                  <w:lang w:val="ru-RU"/>
                </w:rPr>
                <w:t>9</w:t>
              </w:r>
              <w:r>
                <w:rPr>
                  <w:rFonts w:ascii="Times New Roman" w:hAnsi="Times New Roman"/>
                  <w:color w:val="0000FF"/>
                  <w:u w:val="single"/>
                </w:rPr>
                <w:t>ffa</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52</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Периодический закон и Периодическая система химических элементов Д. И. Менделеева</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12.03.2024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ada</w:t>
              </w:r>
              <w:r w:rsidRPr="00857979">
                <w:rPr>
                  <w:rFonts w:ascii="Times New Roman" w:hAnsi="Times New Roman"/>
                  <w:color w:val="0000FF"/>
                  <w:u w:val="single"/>
                  <w:lang w:val="ru-RU"/>
                </w:rPr>
                <w:t>52</w:t>
              </w:r>
              <w:r>
                <w:rPr>
                  <w:rFonts w:ascii="Times New Roman" w:hAnsi="Times New Roman"/>
                  <w:color w:val="0000FF"/>
                  <w:u w:val="single"/>
                </w:rPr>
                <w:t>c</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53</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Периоды, группы, подгруппы</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13.03.2024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ada</w:t>
              </w:r>
              <w:r w:rsidRPr="00857979">
                <w:rPr>
                  <w:rFonts w:ascii="Times New Roman" w:hAnsi="Times New Roman"/>
                  <w:color w:val="0000FF"/>
                  <w:u w:val="single"/>
                  <w:lang w:val="ru-RU"/>
                </w:rPr>
                <w:t>52</w:t>
              </w:r>
              <w:r>
                <w:rPr>
                  <w:rFonts w:ascii="Times New Roman" w:hAnsi="Times New Roman"/>
                  <w:color w:val="0000FF"/>
                  <w:u w:val="single"/>
                </w:rPr>
                <w:t>c</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lastRenderedPageBreak/>
              <w:t>54</w:t>
            </w:r>
          </w:p>
        </w:tc>
        <w:tc>
          <w:tcPr>
            <w:tcW w:w="404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Строение атомов. Состав атомных ядер. </w:t>
            </w:r>
            <w:r>
              <w:rPr>
                <w:rFonts w:ascii="Times New Roman" w:hAnsi="Times New Roman"/>
                <w:color w:val="000000"/>
                <w:sz w:val="24"/>
              </w:rPr>
              <w:t>Изотопы</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19.03.2024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ada</w:t>
              </w:r>
              <w:r w:rsidRPr="00857979">
                <w:rPr>
                  <w:rFonts w:ascii="Times New Roman" w:hAnsi="Times New Roman"/>
                  <w:color w:val="0000FF"/>
                  <w:u w:val="single"/>
                  <w:lang w:val="ru-RU"/>
                </w:rPr>
                <w:t>342</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55</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Строение электронных оболочек атомов элементов Периодической системы Д. И. Менделеева</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20.03.2024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ada</w:t>
              </w:r>
              <w:r w:rsidRPr="00857979">
                <w:rPr>
                  <w:rFonts w:ascii="Times New Roman" w:hAnsi="Times New Roman"/>
                  <w:color w:val="0000FF"/>
                  <w:u w:val="single"/>
                  <w:lang w:val="ru-RU"/>
                </w:rPr>
                <w:t>6</w:t>
              </w:r>
              <w:r>
                <w:rPr>
                  <w:rFonts w:ascii="Times New Roman" w:hAnsi="Times New Roman"/>
                  <w:color w:val="0000FF"/>
                  <w:u w:val="single"/>
                </w:rPr>
                <w:t>bc</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56</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Характеристика химического элемента по его положению в Периодической системе Д. И. Менделеева</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02.04.2024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ada</w:t>
              </w:r>
              <w:r w:rsidRPr="00857979">
                <w:rPr>
                  <w:rFonts w:ascii="Times New Roman" w:hAnsi="Times New Roman"/>
                  <w:color w:val="0000FF"/>
                  <w:u w:val="single"/>
                  <w:lang w:val="ru-RU"/>
                </w:rPr>
                <w:t>824</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57</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Значение Периодического закона для развития науки и практики. Д. И. Менделеев — учёный, педагог и гражданин</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03.04.2024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ada</w:t>
              </w:r>
              <w:r w:rsidRPr="00857979">
                <w:rPr>
                  <w:rFonts w:ascii="Times New Roman" w:hAnsi="Times New Roman"/>
                  <w:color w:val="0000FF"/>
                  <w:u w:val="single"/>
                  <w:lang w:val="ru-RU"/>
                </w:rPr>
                <w:t>96</w:t>
              </w:r>
              <w:r>
                <w:rPr>
                  <w:rFonts w:ascii="Times New Roman" w:hAnsi="Times New Roman"/>
                  <w:color w:val="0000FF"/>
                  <w:u w:val="single"/>
                </w:rPr>
                <w:t>e</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58</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Электроотрицательность атомов химических элементов</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09.04.2024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adaab</w:t>
              </w:r>
              <w:r w:rsidRPr="00857979">
                <w:rPr>
                  <w:rFonts w:ascii="Times New Roman" w:hAnsi="Times New Roman"/>
                  <w:color w:val="0000FF"/>
                  <w:u w:val="single"/>
                  <w:lang w:val="ru-RU"/>
                </w:rPr>
                <w:t>8</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59</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Ионная химическая связь</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16.04.2024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adac</w:t>
              </w:r>
              <w:r w:rsidRPr="00857979">
                <w:rPr>
                  <w:rFonts w:ascii="Times New Roman" w:hAnsi="Times New Roman"/>
                  <w:color w:val="0000FF"/>
                  <w:u w:val="single"/>
                  <w:lang w:val="ru-RU"/>
                </w:rPr>
                <w:t>34</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60</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Ковалентная полярная химическая связь</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17.04.2024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adaab</w:t>
              </w:r>
              <w:r w:rsidRPr="00857979">
                <w:rPr>
                  <w:rFonts w:ascii="Times New Roman" w:hAnsi="Times New Roman"/>
                  <w:color w:val="0000FF"/>
                  <w:u w:val="single"/>
                  <w:lang w:val="ru-RU"/>
                </w:rPr>
                <w:t>8</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61</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Ковалентная неполярная химическая связь</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23.04.2024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adaab</w:t>
              </w:r>
              <w:r w:rsidRPr="00857979">
                <w:rPr>
                  <w:rFonts w:ascii="Times New Roman" w:hAnsi="Times New Roman"/>
                  <w:color w:val="0000FF"/>
                  <w:u w:val="single"/>
                  <w:lang w:val="ru-RU"/>
                </w:rPr>
                <w:t>9</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62</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Степень окисления</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24.04.2024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adae</w:t>
              </w:r>
              <w:r w:rsidRPr="00857979">
                <w:rPr>
                  <w:rFonts w:ascii="Times New Roman" w:hAnsi="Times New Roman"/>
                  <w:color w:val="0000FF"/>
                  <w:u w:val="single"/>
                  <w:lang w:val="ru-RU"/>
                </w:rPr>
                <w:t>28</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63</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Окислительно-восстановительные реакции</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30.04.2024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adb</w:t>
              </w:r>
              <w:r w:rsidRPr="00857979">
                <w:rPr>
                  <w:rFonts w:ascii="Times New Roman" w:hAnsi="Times New Roman"/>
                  <w:color w:val="0000FF"/>
                  <w:u w:val="single"/>
                  <w:lang w:val="ru-RU"/>
                </w:rPr>
                <w:t>076</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64</w:t>
            </w:r>
          </w:p>
        </w:tc>
        <w:tc>
          <w:tcPr>
            <w:tcW w:w="4048" w:type="dxa"/>
            <w:tcMar>
              <w:top w:w="50" w:type="dxa"/>
              <w:left w:w="100" w:type="dxa"/>
            </w:tcMar>
            <w:vAlign w:val="center"/>
          </w:tcPr>
          <w:p w:rsidR="001B4DDB" w:rsidRDefault="00F54B5D">
            <w:pPr>
              <w:spacing w:after="0"/>
              <w:ind w:left="135"/>
            </w:pPr>
            <w:r>
              <w:rPr>
                <w:rFonts w:ascii="Times New Roman" w:hAnsi="Times New Roman"/>
                <w:color w:val="000000"/>
                <w:sz w:val="24"/>
              </w:rPr>
              <w:t>Окислители и восстановители</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07.05.2024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adb</w:t>
              </w:r>
              <w:r w:rsidRPr="00857979">
                <w:rPr>
                  <w:rFonts w:ascii="Times New Roman" w:hAnsi="Times New Roman"/>
                  <w:color w:val="0000FF"/>
                  <w:u w:val="single"/>
                  <w:lang w:val="ru-RU"/>
                </w:rPr>
                <w:t>076</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65</w:t>
            </w:r>
          </w:p>
        </w:tc>
        <w:tc>
          <w:tcPr>
            <w:tcW w:w="4048"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Контрольная работа №4 по теме </w:t>
            </w:r>
            <w:r w:rsidRPr="00857979">
              <w:rPr>
                <w:rFonts w:ascii="Times New Roman" w:hAnsi="Times New Roman"/>
                <w:color w:val="000000"/>
                <w:sz w:val="24"/>
                <w:lang w:val="ru-RU"/>
              </w:rPr>
              <w:lastRenderedPageBreak/>
              <w:t xml:space="preserve">«Строение атома. </w:t>
            </w:r>
            <w:r>
              <w:rPr>
                <w:rFonts w:ascii="Times New Roman" w:hAnsi="Times New Roman"/>
                <w:color w:val="000000"/>
                <w:sz w:val="24"/>
              </w:rPr>
              <w:t>Химическая связь»</w:t>
            </w:r>
          </w:p>
        </w:tc>
        <w:tc>
          <w:tcPr>
            <w:tcW w:w="718"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lastRenderedPageBreak/>
              <w:t xml:space="preserve"> 1 </w:t>
            </w:r>
          </w:p>
        </w:tc>
        <w:tc>
          <w:tcPr>
            <w:tcW w:w="1397"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08.05.2024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lastRenderedPageBreak/>
              <w:t xml:space="preserve">Библиотека ЦОК </w:t>
            </w:r>
            <w:hyperlink r:id="rId9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adb</w:t>
              </w:r>
              <w:r w:rsidRPr="00857979">
                <w:rPr>
                  <w:rFonts w:ascii="Times New Roman" w:hAnsi="Times New Roman"/>
                  <w:color w:val="0000FF"/>
                  <w:u w:val="single"/>
                  <w:lang w:val="ru-RU"/>
                </w:rPr>
                <w:t>486</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lastRenderedPageBreak/>
              <w:t>66</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Резервный урок. Обобщение и систематизация знаний</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14.05.2024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adb</w:t>
              </w:r>
              <w:r w:rsidRPr="00857979">
                <w:rPr>
                  <w:rFonts w:ascii="Times New Roman" w:hAnsi="Times New Roman"/>
                  <w:color w:val="0000FF"/>
                  <w:u w:val="single"/>
                  <w:lang w:val="ru-RU"/>
                </w:rPr>
                <w:t>33</w:t>
              </w:r>
              <w:r>
                <w:rPr>
                  <w:rFonts w:ascii="Times New Roman" w:hAnsi="Times New Roman"/>
                  <w:color w:val="0000FF"/>
                  <w:u w:val="single"/>
                </w:rPr>
                <w:t>c</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67</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Резервный урок. Обобщение и систематизация знаний</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15.05.2024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w:t>
              </w:r>
              <w:r w:rsidRPr="00857979">
                <w:rPr>
                  <w:rFonts w:ascii="Times New Roman" w:hAnsi="Times New Roman"/>
                  <w:color w:val="0000FF"/>
                  <w:u w:val="single"/>
                  <w:lang w:val="ru-RU"/>
                </w:rPr>
                <w:t>9</w:t>
              </w:r>
              <w:r>
                <w:rPr>
                  <w:rFonts w:ascii="Times New Roman" w:hAnsi="Times New Roman"/>
                  <w:color w:val="0000FF"/>
                  <w:u w:val="single"/>
                </w:rPr>
                <w:t>cb</w:t>
              </w:r>
              <w:r w:rsidRPr="00857979">
                <w:rPr>
                  <w:rFonts w:ascii="Times New Roman" w:hAnsi="Times New Roman"/>
                  <w:color w:val="0000FF"/>
                  <w:u w:val="single"/>
                  <w:lang w:val="ru-RU"/>
                </w:rPr>
                <w:t>2</w:t>
              </w:r>
            </w:hyperlink>
          </w:p>
        </w:tc>
      </w:tr>
      <w:tr w:rsidR="001B4DDB" w:rsidRPr="00B52E35">
        <w:trPr>
          <w:trHeight w:val="144"/>
          <w:tblCellSpacing w:w="20" w:type="nil"/>
        </w:trPr>
        <w:tc>
          <w:tcPr>
            <w:tcW w:w="312" w:type="dxa"/>
            <w:tcMar>
              <w:top w:w="50" w:type="dxa"/>
              <w:left w:w="100" w:type="dxa"/>
            </w:tcMar>
            <w:vAlign w:val="center"/>
          </w:tcPr>
          <w:p w:rsidR="001B4DDB" w:rsidRDefault="00F54B5D">
            <w:pPr>
              <w:spacing w:after="0"/>
            </w:pPr>
            <w:r>
              <w:rPr>
                <w:rFonts w:ascii="Times New Roman" w:hAnsi="Times New Roman"/>
                <w:color w:val="000000"/>
                <w:sz w:val="24"/>
              </w:rPr>
              <w:t>68</w:t>
            </w:r>
          </w:p>
        </w:tc>
        <w:tc>
          <w:tcPr>
            <w:tcW w:w="4048"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Резервный урок. Обобщение и систематизация знаний</w:t>
            </w:r>
          </w:p>
        </w:tc>
        <w:tc>
          <w:tcPr>
            <w:tcW w:w="71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7" w:type="dxa"/>
            <w:tcMar>
              <w:top w:w="50" w:type="dxa"/>
              <w:left w:w="100" w:type="dxa"/>
            </w:tcMar>
            <w:vAlign w:val="center"/>
          </w:tcPr>
          <w:p w:rsidR="001B4DDB" w:rsidRDefault="001B4DDB">
            <w:pPr>
              <w:spacing w:after="0"/>
              <w:ind w:left="135"/>
              <w:jc w:val="center"/>
            </w:pPr>
          </w:p>
        </w:tc>
        <w:tc>
          <w:tcPr>
            <w:tcW w:w="1506" w:type="dxa"/>
            <w:tcMar>
              <w:top w:w="50" w:type="dxa"/>
              <w:left w:w="100" w:type="dxa"/>
            </w:tcMar>
            <w:vAlign w:val="center"/>
          </w:tcPr>
          <w:p w:rsidR="001B4DDB" w:rsidRDefault="001B4DDB">
            <w:pPr>
              <w:spacing w:after="0"/>
              <w:ind w:left="135"/>
              <w:jc w:val="center"/>
            </w:pPr>
          </w:p>
        </w:tc>
        <w:tc>
          <w:tcPr>
            <w:tcW w:w="1159"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21.05.2024 </w:t>
            </w:r>
          </w:p>
        </w:tc>
        <w:tc>
          <w:tcPr>
            <w:tcW w:w="184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w:t>
              </w:r>
              <w:r>
                <w:rPr>
                  <w:rFonts w:ascii="Times New Roman" w:hAnsi="Times New Roman"/>
                  <w:color w:val="0000FF"/>
                  <w:u w:val="single"/>
                </w:rPr>
                <w:t>ff</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61</w:t>
              </w:r>
              <w:r>
                <w:rPr>
                  <w:rFonts w:ascii="Times New Roman" w:hAnsi="Times New Roman"/>
                  <w:color w:val="0000FF"/>
                  <w:u w:val="single"/>
                </w:rPr>
                <w:t>c</w:t>
              </w:r>
              <w:r w:rsidRPr="00857979">
                <w:rPr>
                  <w:rFonts w:ascii="Times New Roman" w:hAnsi="Times New Roman"/>
                  <w:color w:val="0000FF"/>
                  <w:u w:val="single"/>
                  <w:lang w:val="ru-RU"/>
                </w:rPr>
                <w:t>6</w:t>
              </w:r>
            </w:hyperlink>
          </w:p>
        </w:tc>
      </w:tr>
      <w:tr w:rsidR="001B4DDB">
        <w:trPr>
          <w:trHeight w:val="144"/>
          <w:tblCellSpacing w:w="20" w:type="nil"/>
        </w:trPr>
        <w:tc>
          <w:tcPr>
            <w:tcW w:w="0" w:type="auto"/>
            <w:gridSpan w:val="2"/>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ОБЩЕЕ КОЛИЧЕСТВО ЧАСОВ ПО ПРОГРАММЕ</w:t>
            </w:r>
          </w:p>
        </w:tc>
        <w:tc>
          <w:tcPr>
            <w:tcW w:w="112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397"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4 </w:t>
            </w:r>
          </w:p>
        </w:tc>
        <w:tc>
          <w:tcPr>
            <w:tcW w:w="1506"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1B4DDB" w:rsidRDefault="001B4DDB"/>
        </w:tc>
      </w:tr>
    </w:tbl>
    <w:p w:rsidR="001B4DDB" w:rsidRDefault="001B4DDB">
      <w:pPr>
        <w:sectPr w:rsidR="001B4DDB">
          <w:pgSz w:w="16383" w:h="11906" w:orient="landscape"/>
          <w:pgMar w:top="1134" w:right="850" w:bottom="1134" w:left="1701" w:header="720" w:footer="720" w:gutter="0"/>
          <w:cols w:space="720"/>
        </w:sectPr>
      </w:pPr>
    </w:p>
    <w:p w:rsidR="001B4DDB" w:rsidRDefault="00F54B5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77"/>
        <w:gridCol w:w="3980"/>
        <w:gridCol w:w="1148"/>
        <w:gridCol w:w="1841"/>
        <w:gridCol w:w="1910"/>
        <w:gridCol w:w="1423"/>
        <w:gridCol w:w="2861"/>
      </w:tblGrid>
      <w:tr w:rsidR="001B4DDB">
        <w:trPr>
          <w:trHeight w:val="144"/>
          <w:tblCellSpacing w:w="20" w:type="nil"/>
        </w:trPr>
        <w:tc>
          <w:tcPr>
            <w:tcW w:w="357"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 п/п </w:t>
            </w:r>
          </w:p>
          <w:p w:rsidR="001B4DDB" w:rsidRDefault="001B4DDB">
            <w:pPr>
              <w:spacing w:after="0"/>
              <w:ind w:left="135"/>
            </w:pPr>
          </w:p>
        </w:tc>
        <w:tc>
          <w:tcPr>
            <w:tcW w:w="3344"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Тема урока </w:t>
            </w:r>
          </w:p>
          <w:p w:rsidR="001B4DDB" w:rsidRDefault="001B4DDB">
            <w:pPr>
              <w:spacing w:after="0"/>
              <w:ind w:left="135"/>
            </w:pPr>
          </w:p>
        </w:tc>
        <w:tc>
          <w:tcPr>
            <w:tcW w:w="0" w:type="auto"/>
            <w:gridSpan w:val="3"/>
            <w:tcMar>
              <w:top w:w="50" w:type="dxa"/>
              <w:left w:w="100" w:type="dxa"/>
            </w:tcMar>
            <w:vAlign w:val="center"/>
          </w:tcPr>
          <w:p w:rsidR="001B4DDB" w:rsidRDefault="00F54B5D">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Дата изучения </w:t>
            </w:r>
          </w:p>
          <w:p w:rsidR="001B4DDB" w:rsidRDefault="001B4DDB">
            <w:pPr>
              <w:spacing w:after="0"/>
              <w:ind w:left="135"/>
            </w:pPr>
          </w:p>
        </w:tc>
        <w:tc>
          <w:tcPr>
            <w:tcW w:w="1935" w:type="dxa"/>
            <w:vMerge w:val="restart"/>
            <w:tcMar>
              <w:top w:w="50" w:type="dxa"/>
              <w:left w:w="100" w:type="dxa"/>
            </w:tcMar>
            <w:vAlign w:val="center"/>
          </w:tcPr>
          <w:p w:rsidR="001B4DDB" w:rsidRDefault="00F54B5D">
            <w:pPr>
              <w:spacing w:after="0"/>
              <w:ind w:left="135"/>
            </w:pPr>
            <w:r>
              <w:rPr>
                <w:rFonts w:ascii="Times New Roman" w:hAnsi="Times New Roman"/>
                <w:b/>
                <w:color w:val="000000"/>
                <w:sz w:val="24"/>
              </w:rPr>
              <w:t xml:space="preserve">Электронные цифровые образовательные ресурсы </w:t>
            </w:r>
          </w:p>
          <w:p w:rsidR="001B4DDB" w:rsidRDefault="001B4DDB">
            <w:pPr>
              <w:spacing w:after="0"/>
              <w:ind w:left="135"/>
            </w:pPr>
          </w:p>
        </w:tc>
      </w:tr>
      <w:tr w:rsidR="001B4DDB">
        <w:trPr>
          <w:trHeight w:val="144"/>
          <w:tblCellSpacing w:w="20" w:type="nil"/>
        </w:trPr>
        <w:tc>
          <w:tcPr>
            <w:tcW w:w="0" w:type="auto"/>
            <w:vMerge/>
            <w:tcBorders>
              <w:top w:val="nil"/>
            </w:tcBorders>
            <w:tcMar>
              <w:top w:w="50" w:type="dxa"/>
              <w:left w:w="100" w:type="dxa"/>
            </w:tcMar>
          </w:tcPr>
          <w:p w:rsidR="001B4DDB" w:rsidRDefault="001B4DDB"/>
        </w:tc>
        <w:tc>
          <w:tcPr>
            <w:tcW w:w="0" w:type="auto"/>
            <w:vMerge/>
            <w:tcBorders>
              <w:top w:val="nil"/>
            </w:tcBorders>
            <w:tcMar>
              <w:top w:w="50" w:type="dxa"/>
              <w:left w:w="100" w:type="dxa"/>
            </w:tcMar>
          </w:tcPr>
          <w:p w:rsidR="001B4DDB" w:rsidRDefault="001B4DDB"/>
        </w:tc>
        <w:tc>
          <w:tcPr>
            <w:tcW w:w="794" w:type="dxa"/>
            <w:tcMar>
              <w:top w:w="50" w:type="dxa"/>
              <w:left w:w="100" w:type="dxa"/>
            </w:tcMar>
            <w:vAlign w:val="center"/>
          </w:tcPr>
          <w:p w:rsidR="001B4DDB" w:rsidRDefault="00F54B5D">
            <w:pPr>
              <w:spacing w:after="0"/>
              <w:ind w:left="135"/>
            </w:pPr>
            <w:r>
              <w:rPr>
                <w:rFonts w:ascii="Times New Roman" w:hAnsi="Times New Roman"/>
                <w:b/>
                <w:color w:val="000000"/>
                <w:sz w:val="24"/>
              </w:rPr>
              <w:t xml:space="preserve">Всего </w:t>
            </w:r>
          </w:p>
          <w:p w:rsidR="001B4DDB" w:rsidRDefault="001B4DDB">
            <w:pPr>
              <w:spacing w:after="0"/>
              <w:ind w:left="135"/>
            </w:pPr>
          </w:p>
        </w:tc>
        <w:tc>
          <w:tcPr>
            <w:tcW w:w="1487" w:type="dxa"/>
            <w:tcMar>
              <w:top w:w="50" w:type="dxa"/>
              <w:left w:w="100" w:type="dxa"/>
            </w:tcMar>
            <w:vAlign w:val="center"/>
          </w:tcPr>
          <w:p w:rsidR="001B4DDB" w:rsidRDefault="00F54B5D">
            <w:pPr>
              <w:spacing w:after="0"/>
              <w:ind w:left="135"/>
            </w:pPr>
            <w:r>
              <w:rPr>
                <w:rFonts w:ascii="Times New Roman" w:hAnsi="Times New Roman"/>
                <w:b/>
                <w:color w:val="000000"/>
                <w:sz w:val="24"/>
              </w:rPr>
              <w:t xml:space="preserve">Контрольные работы </w:t>
            </w:r>
          </w:p>
          <w:p w:rsidR="001B4DDB" w:rsidRDefault="001B4DDB">
            <w:pPr>
              <w:spacing w:after="0"/>
              <w:ind w:left="135"/>
            </w:pPr>
          </w:p>
        </w:tc>
        <w:tc>
          <w:tcPr>
            <w:tcW w:w="1589" w:type="dxa"/>
            <w:tcMar>
              <w:top w:w="50" w:type="dxa"/>
              <w:left w:w="100" w:type="dxa"/>
            </w:tcMar>
            <w:vAlign w:val="center"/>
          </w:tcPr>
          <w:p w:rsidR="001B4DDB" w:rsidRDefault="00F54B5D">
            <w:pPr>
              <w:spacing w:after="0"/>
              <w:ind w:left="135"/>
            </w:pPr>
            <w:r>
              <w:rPr>
                <w:rFonts w:ascii="Times New Roman" w:hAnsi="Times New Roman"/>
                <w:b/>
                <w:color w:val="000000"/>
                <w:sz w:val="24"/>
              </w:rPr>
              <w:t xml:space="preserve">Практические работы </w:t>
            </w:r>
          </w:p>
          <w:p w:rsidR="001B4DDB" w:rsidRDefault="001B4DDB">
            <w:pPr>
              <w:spacing w:after="0"/>
              <w:ind w:left="135"/>
            </w:pPr>
          </w:p>
        </w:tc>
        <w:tc>
          <w:tcPr>
            <w:tcW w:w="0" w:type="auto"/>
            <w:vMerge/>
            <w:tcBorders>
              <w:top w:val="nil"/>
            </w:tcBorders>
            <w:tcMar>
              <w:top w:w="50" w:type="dxa"/>
              <w:left w:w="100" w:type="dxa"/>
            </w:tcMar>
          </w:tcPr>
          <w:p w:rsidR="001B4DDB" w:rsidRDefault="001B4DDB"/>
        </w:tc>
        <w:tc>
          <w:tcPr>
            <w:tcW w:w="0" w:type="auto"/>
            <w:vMerge/>
            <w:tcBorders>
              <w:top w:val="nil"/>
            </w:tcBorders>
            <w:tcMar>
              <w:top w:w="50" w:type="dxa"/>
              <w:left w:w="100" w:type="dxa"/>
            </w:tcMar>
          </w:tcPr>
          <w:p w:rsidR="001B4DDB" w:rsidRDefault="001B4DDB"/>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1</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Периодический закон. Периодическая система химических элементов Д. И. Менделеева</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05.09.2023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adb</w:t>
              </w:r>
              <w:r w:rsidRPr="00857979">
                <w:rPr>
                  <w:rFonts w:ascii="Times New Roman" w:hAnsi="Times New Roman"/>
                  <w:color w:val="0000FF"/>
                  <w:u w:val="single"/>
                  <w:lang w:val="ru-RU"/>
                </w:rPr>
                <w:t>59</w:t>
              </w:r>
              <w:r>
                <w:rPr>
                  <w:rFonts w:ascii="Times New Roman" w:hAnsi="Times New Roman"/>
                  <w:color w:val="0000FF"/>
                  <w:u w:val="single"/>
                </w:rPr>
                <w:t>e</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2</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Закономерности в изменении свойств химических элементов первых трёх периодов</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12.09.2023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adb</w:t>
              </w:r>
              <w:r w:rsidRPr="00857979">
                <w:rPr>
                  <w:rFonts w:ascii="Times New Roman" w:hAnsi="Times New Roman"/>
                  <w:color w:val="0000FF"/>
                  <w:u w:val="single"/>
                  <w:lang w:val="ru-RU"/>
                </w:rPr>
                <w:t>6</w:t>
              </w:r>
              <w:r>
                <w:rPr>
                  <w:rFonts w:ascii="Times New Roman" w:hAnsi="Times New Roman"/>
                  <w:color w:val="0000FF"/>
                  <w:u w:val="single"/>
                </w:rPr>
                <w:t>b</w:t>
              </w:r>
              <w:r w:rsidRPr="00857979">
                <w:rPr>
                  <w:rFonts w:ascii="Times New Roman" w:hAnsi="Times New Roman"/>
                  <w:color w:val="0000FF"/>
                  <w:u w:val="single"/>
                  <w:lang w:val="ru-RU"/>
                </w:rPr>
                <w:t>6</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3</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Классификация и номенклатура неорганических веществ</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13.09.2023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adb</w:t>
              </w:r>
              <w:r w:rsidRPr="00857979">
                <w:rPr>
                  <w:rFonts w:ascii="Times New Roman" w:hAnsi="Times New Roman"/>
                  <w:color w:val="0000FF"/>
                  <w:u w:val="single"/>
                  <w:lang w:val="ru-RU"/>
                </w:rPr>
                <w:t>7</w:t>
              </w:r>
              <w:r>
                <w:rPr>
                  <w:rFonts w:ascii="Times New Roman" w:hAnsi="Times New Roman"/>
                  <w:color w:val="0000FF"/>
                  <w:u w:val="single"/>
                </w:rPr>
                <w:t>e</w:t>
              </w:r>
              <w:r w:rsidRPr="00857979">
                <w:rPr>
                  <w:rFonts w:ascii="Times New Roman" w:hAnsi="Times New Roman"/>
                  <w:color w:val="0000FF"/>
                  <w:u w:val="single"/>
                  <w:lang w:val="ru-RU"/>
                </w:rPr>
                <w:t>2</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4</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Виды химической связи и типы кристаллических решёток</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19.09.2023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adbac</w:t>
              </w:r>
              <w:r w:rsidRPr="00857979">
                <w:rPr>
                  <w:rFonts w:ascii="Times New Roman" w:hAnsi="Times New Roman"/>
                  <w:color w:val="0000FF"/>
                  <w:u w:val="single"/>
                  <w:lang w:val="ru-RU"/>
                </w:rPr>
                <w:t>6</w:t>
              </w:r>
            </w:hyperlink>
          </w:p>
        </w:tc>
      </w:tr>
      <w:tr w:rsidR="001B4DDB">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5</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Контрольная работа №1 по теме «Повторение и углубление знаний основных разделов курса 8 класса»</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20.09.2023 </w:t>
            </w:r>
          </w:p>
        </w:tc>
        <w:tc>
          <w:tcPr>
            <w:tcW w:w="1935" w:type="dxa"/>
            <w:tcMar>
              <w:top w:w="50" w:type="dxa"/>
              <w:left w:w="100" w:type="dxa"/>
            </w:tcMar>
            <w:vAlign w:val="center"/>
          </w:tcPr>
          <w:p w:rsidR="001B4DDB" w:rsidRDefault="001B4DDB">
            <w:pPr>
              <w:spacing w:after="0"/>
              <w:ind w:left="135"/>
            </w:pPr>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6</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Классификация химических реакций по различным признакам</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26.09.2023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adbcb</w:t>
              </w:r>
              <w:r w:rsidRPr="00857979">
                <w:rPr>
                  <w:rFonts w:ascii="Times New Roman" w:hAnsi="Times New Roman"/>
                  <w:color w:val="0000FF"/>
                  <w:u w:val="single"/>
                  <w:lang w:val="ru-RU"/>
                </w:rPr>
                <w:t>0</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7</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Понятие о скорости химической реакции. Понятие о гомогенных и гетерогенных реакциях</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27.09.2023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adbe</w:t>
              </w:r>
              <w:r w:rsidRPr="00857979">
                <w:rPr>
                  <w:rFonts w:ascii="Times New Roman" w:hAnsi="Times New Roman"/>
                  <w:color w:val="0000FF"/>
                  <w:u w:val="single"/>
                  <w:lang w:val="ru-RU"/>
                </w:rPr>
                <w:t>9</w:t>
              </w:r>
              <w:r>
                <w:rPr>
                  <w:rFonts w:ascii="Times New Roman" w:hAnsi="Times New Roman"/>
                  <w:color w:val="0000FF"/>
                  <w:u w:val="single"/>
                </w:rPr>
                <w:t>a</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8</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Понятие о химическом равновесии. Факторы, влияющие на скорость химической реакции и </w:t>
            </w:r>
            <w:r w:rsidRPr="00857979">
              <w:rPr>
                <w:rFonts w:ascii="Times New Roman" w:hAnsi="Times New Roman"/>
                <w:color w:val="000000"/>
                <w:sz w:val="24"/>
                <w:lang w:val="ru-RU"/>
              </w:rPr>
              <w:lastRenderedPageBreak/>
              <w:t>положение химического равновесия</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03.10.2023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adc</w:t>
              </w:r>
              <w:r w:rsidRPr="00857979">
                <w:rPr>
                  <w:rFonts w:ascii="Times New Roman" w:hAnsi="Times New Roman"/>
                  <w:color w:val="0000FF"/>
                  <w:u w:val="single"/>
                  <w:lang w:val="ru-RU"/>
                </w:rPr>
                <w:t>28</w:t>
              </w:r>
              <w:r>
                <w:rPr>
                  <w:rFonts w:ascii="Times New Roman" w:hAnsi="Times New Roman"/>
                  <w:color w:val="0000FF"/>
                  <w:u w:val="single"/>
                </w:rPr>
                <w:t>c</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lastRenderedPageBreak/>
              <w:t>9</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Окислительно-восстановительные реакции</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04.10.2023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adcade</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10</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Теория электролитической диссоциации. Сильные и слабые электролиты</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10.10.2023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adcd</w:t>
              </w:r>
              <w:r w:rsidRPr="00857979">
                <w:rPr>
                  <w:rFonts w:ascii="Times New Roman" w:hAnsi="Times New Roman"/>
                  <w:color w:val="0000FF"/>
                  <w:u w:val="single"/>
                  <w:lang w:val="ru-RU"/>
                </w:rPr>
                <w:t>68</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11</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Ионные уравнения реакций</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11.10.2023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add</w:t>
              </w:r>
              <w:r w:rsidRPr="00857979">
                <w:rPr>
                  <w:rFonts w:ascii="Times New Roman" w:hAnsi="Times New Roman"/>
                  <w:color w:val="0000FF"/>
                  <w:u w:val="single"/>
                  <w:lang w:val="ru-RU"/>
                </w:rPr>
                <w:t>448</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12</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Химические свойства кислот и оснований в свете представлений об электролитической диссоциации</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17.10.2023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add</w:t>
              </w:r>
              <w:r w:rsidRPr="00857979">
                <w:rPr>
                  <w:rFonts w:ascii="Times New Roman" w:hAnsi="Times New Roman"/>
                  <w:color w:val="0000FF"/>
                  <w:u w:val="single"/>
                  <w:lang w:val="ru-RU"/>
                </w:rPr>
                <w:t>5</w:t>
              </w:r>
              <w:r>
                <w:rPr>
                  <w:rFonts w:ascii="Times New Roman" w:hAnsi="Times New Roman"/>
                  <w:color w:val="0000FF"/>
                  <w:u w:val="single"/>
                </w:rPr>
                <w:t>d</w:t>
              </w:r>
              <w:r w:rsidRPr="00857979">
                <w:rPr>
                  <w:rFonts w:ascii="Times New Roman" w:hAnsi="Times New Roman"/>
                  <w:color w:val="0000FF"/>
                  <w:u w:val="single"/>
                  <w:lang w:val="ru-RU"/>
                </w:rPr>
                <w:t>8</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13</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Химические свойства солей в свете представлений об электролитической диссоциации</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18.10.2023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add</w:t>
              </w:r>
              <w:r w:rsidRPr="00857979">
                <w:rPr>
                  <w:rFonts w:ascii="Times New Roman" w:hAnsi="Times New Roman"/>
                  <w:color w:val="0000FF"/>
                  <w:u w:val="single"/>
                  <w:lang w:val="ru-RU"/>
                </w:rPr>
                <w:t>8</w:t>
              </w:r>
              <w:r>
                <w:rPr>
                  <w:rFonts w:ascii="Times New Roman" w:hAnsi="Times New Roman"/>
                  <w:color w:val="0000FF"/>
                  <w:u w:val="single"/>
                </w:rPr>
                <w:t>b</w:t>
              </w:r>
              <w:r w:rsidRPr="00857979">
                <w:rPr>
                  <w:rFonts w:ascii="Times New Roman" w:hAnsi="Times New Roman"/>
                  <w:color w:val="0000FF"/>
                  <w:u w:val="single"/>
                  <w:lang w:val="ru-RU"/>
                </w:rPr>
                <w:t>2</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14</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Понятие о гидролизе солей</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24.10.2023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add</w:t>
              </w:r>
              <w:r w:rsidRPr="00857979">
                <w:rPr>
                  <w:rFonts w:ascii="Times New Roman" w:hAnsi="Times New Roman"/>
                  <w:color w:val="0000FF"/>
                  <w:u w:val="single"/>
                  <w:lang w:val="ru-RU"/>
                </w:rPr>
                <w:t>9</w:t>
              </w:r>
              <w:r>
                <w:rPr>
                  <w:rFonts w:ascii="Times New Roman" w:hAnsi="Times New Roman"/>
                  <w:color w:val="0000FF"/>
                  <w:u w:val="single"/>
                </w:rPr>
                <w:t>d</w:t>
              </w:r>
              <w:r w:rsidRPr="00857979">
                <w:rPr>
                  <w:rFonts w:ascii="Times New Roman" w:hAnsi="Times New Roman"/>
                  <w:color w:val="0000FF"/>
                  <w:u w:val="single"/>
                  <w:lang w:val="ru-RU"/>
                </w:rPr>
                <w:t>4</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15</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Обобщение и систематизация знаний</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25.10.2023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addd</w:t>
              </w:r>
              <w:r w:rsidRPr="00857979">
                <w:rPr>
                  <w:rFonts w:ascii="Times New Roman" w:hAnsi="Times New Roman"/>
                  <w:color w:val="0000FF"/>
                  <w:u w:val="single"/>
                  <w:lang w:val="ru-RU"/>
                </w:rPr>
                <w:t>12</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16</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Практическая работа № 1. «Решение экспериментальных задач»</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07.11.2023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addbfa</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17</w:t>
            </w:r>
          </w:p>
        </w:tc>
        <w:tc>
          <w:tcPr>
            <w:tcW w:w="3344"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Контрольная работа №2 по теме «Электролитическая диссоциация. </w:t>
            </w:r>
            <w:r>
              <w:rPr>
                <w:rFonts w:ascii="Times New Roman" w:hAnsi="Times New Roman"/>
                <w:color w:val="000000"/>
                <w:sz w:val="24"/>
              </w:rPr>
              <w:t>Химические реакции в растворах»</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08.11.2023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addec</w:t>
              </w:r>
              <w:r w:rsidRPr="00857979">
                <w:rPr>
                  <w:rFonts w:ascii="Times New Roman" w:hAnsi="Times New Roman"/>
                  <w:color w:val="0000FF"/>
                  <w:u w:val="single"/>
                  <w:lang w:val="ru-RU"/>
                </w:rPr>
                <w:t>0</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18</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Общая характеристика галогенов. Химические свойства на примере </w:t>
            </w:r>
            <w:r w:rsidRPr="00857979">
              <w:rPr>
                <w:rFonts w:ascii="Times New Roman" w:hAnsi="Times New Roman"/>
                <w:color w:val="000000"/>
                <w:sz w:val="24"/>
                <w:lang w:val="ru-RU"/>
              </w:rPr>
              <w:lastRenderedPageBreak/>
              <w:t>хлора</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14.11.2023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addfe</w:t>
              </w:r>
              <w:r w:rsidRPr="00857979">
                <w:rPr>
                  <w:rFonts w:ascii="Times New Roman" w:hAnsi="Times New Roman"/>
                  <w:color w:val="0000FF"/>
                  <w:u w:val="single"/>
                  <w:lang w:val="ru-RU"/>
                </w:rPr>
                <w:t>2</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Хлороводород. Соляная кислота, химические свойства, получение, применение</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15.11.2023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ade</w:t>
              </w:r>
              <w:r w:rsidRPr="00857979">
                <w:rPr>
                  <w:rFonts w:ascii="Times New Roman" w:hAnsi="Times New Roman"/>
                  <w:color w:val="0000FF"/>
                  <w:u w:val="single"/>
                  <w:lang w:val="ru-RU"/>
                </w:rPr>
                <w:t>104</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20</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Практическая работа № 2 по теме «Получение соляной кислоты, изучение её свойств»</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21.11.2023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ade</w:t>
              </w:r>
              <w:r w:rsidRPr="00857979">
                <w:rPr>
                  <w:rFonts w:ascii="Times New Roman" w:hAnsi="Times New Roman"/>
                  <w:color w:val="0000FF"/>
                  <w:u w:val="single"/>
                  <w:lang w:val="ru-RU"/>
                </w:rPr>
                <w:t>348</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21</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Вычисления по уравнениям химических реакций, если один из реагентов дан в избытке</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22.11.2023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ade</w:t>
              </w:r>
              <w:r w:rsidRPr="00857979">
                <w:rPr>
                  <w:rFonts w:ascii="Times New Roman" w:hAnsi="Times New Roman"/>
                  <w:color w:val="0000FF"/>
                  <w:u w:val="single"/>
                  <w:lang w:val="ru-RU"/>
                </w:rPr>
                <w:t>488</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22</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VI</w:t>
            </w:r>
            <w:r w:rsidRPr="00857979">
              <w:rPr>
                <w:rFonts w:ascii="Times New Roman" w:hAnsi="Times New Roman"/>
                <w:color w:val="000000"/>
                <w:sz w:val="24"/>
                <w:lang w:val="ru-RU"/>
              </w:rPr>
              <w:t>А-группы</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28.11.2023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ade</w:t>
              </w:r>
              <w:r w:rsidRPr="00857979">
                <w:rPr>
                  <w:rFonts w:ascii="Times New Roman" w:hAnsi="Times New Roman"/>
                  <w:color w:val="0000FF"/>
                  <w:u w:val="single"/>
                  <w:lang w:val="ru-RU"/>
                </w:rPr>
                <w:t>64</w:t>
              </w:r>
              <w:r>
                <w:rPr>
                  <w:rFonts w:ascii="Times New Roman" w:hAnsi="Times New Roman"/>
                  <w:color w:val="0000FF"/>
                  <w:u w:val="single"/>
                </w:rPr>
                <w:t>a</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23</w:t>
            </w:r>
          </w:p>
        </w:tc>
        <w:tc>
          <w:tcPr>
            <w:tcW w:w="3344"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Аллотропные модификации серы. Нахождение серы и её соединений в природе. </w:t>
            </w:r>
            <w:r>
              <w:rPr>
                <w:rFonts w:ascii="Times New Roman" w:hAnsi="Times New Roman"/>
                <w:color w:val="000000"/>
                <w:sz w:val="24"/>
              </w:rPr>
              <w:t>Химические свойства серы</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29.11.2023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ade</w:t>
              </w:r>
              <w:r w:rsidRPr="00857979">
                <w:rPr>
                  <w:rFonts w:ascii="Times New Roman" w:hAnsi="Times New Roman"/>
                  <w:color w:val="0000FF"/>
                  <w:u w:val="single"/>
                  <w:lang w:val="ru-RU"/>
                </w:rPr>
                <w:t>64</w:t>
              </w:r>
              <w:r>
                <w:rPr>
                  <w:rFonts w:ascii="Times New Roman" w:hAnsi="Times New Roman"/>
                  <w:color w:val="0000FF"/>
                  <w:u w:val="single"/>
                </w:rPr>
                <w:t>a</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24</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Сероводород, строение, физические и химические свойства</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05.12.2023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ade</w:t>
              </w:r>
              <w:r w:rsidRPr="00857979">
                <w:rPr>
                  <w:rFonts w:ascii="Times New Roman" w:hAnsi="Times New Roman"/>
                  <w:color w:val="0000FF"/>
                  <w:u w:val="single"/>
                  <w:lang w:val="ru-RU"/>
                </w:rPr>
                <w:t>802</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25</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Оксиды серы. Серная кислота, физические и химические свойства, применение</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06.12.2023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adea</w:t>
              </w:r>
              <w:r w:rsidRPr="00857979">
                <w:rPr>
                  <w:rFonts w:ascii="Times New Roman" w:hAnsi="Times New Roman"/>
                  <w:color w:val="0000FF"/>
                  <w:u w:val="single"/>
                  <w:lang w:val="ru-RU"/>
                </w:rPr>
                <w:t>28</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26</w:t>
            </w:r>
          </w:p>
        </w:tc>
        <w:tc>
          <w:tcPr>
            <w:tcW w:w="3344"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Химические реакции, лежащие в основе промышленного способа получения серной кислоты. </w:t>
            </w:r>
            <w:r>
              <w:rPr>
                <w:rFonts w:ascii="Times New Roman" w:hAnsi="Times New Roman"/>
                <w:color w:val="000000"/>
                <w:sz w:val="24"/>
              </w:rPr>
              <w:t>Химическое загрязнение окружающей среды соединениями серы</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12.12.2023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adec</w:t>
              </w:r>
              <w:r w:rsidRPr="00857979">
                <w:rPr>
                  <w:rFonts w:ascii="Times New Roman" w:hAnsi="Times New Roman"/>
                  <w:color w:val="0000FF"/>
                  <w:u w:val="single"/>
                  <w:lang w:val="ru-RU"/>
                </w:rPr>
                <w:t>8</w:t>
              </w:r>
              <w:r>
                <w:rPr>
                  <w:rFonts w:ascii="Times New Roman" w:hAnsi="Times New Roman"/>
                  <w:color w:val="0000FF"/>
                  <w:u w:val="single"/>
                </w:rPr>
                <w:t>a</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27</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Вычисление массовой доли выхода </w:t>
            </w:r>
            <w:r w:rsidRPr="00857979">
              <w:rPr>
                <w:rFonts w:ascii="Times New Roman" w:hAnsi="Times New Roman"/>
                <w:color w:val="000000"/>
                <w:sz w:val="24"/>
                <w:lang w:val="ru-RU"/>
              </w:rPr>
              <w:lastRenderedPageBreak/>
              <w:t>продукта реакции</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13.12.2023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lastRenderedPageBreak/>
              <w:t xml:space="preserve">Библиотека ЦОК </w:t>
            </w:r>
            <w:hyperlink r:id="rId12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adec</w:t>
              </w:r>
              <w:r w:rsidRPr="00857979">
                <w:rPr>
                  <w:rFonts w:ascii="Times New Roman" w:hAnsi="Times New Roman"/>
                  <w:color w:val="0000FF"/>
                  <w:u w:val="single"/>
                  <w:lang w:val="ru-RU"/>
                </w:rPr>
                <w:t>8</w:t>
              </w:r>
              <w:r>
                <w:rPr>
                  <w:rFonts w:ascii="Times New Roman" w:hAnsi="Times New Roman"/>
                  <w:color w:val="0000FF"/>
                  <w:u w:val="single"/>
                </w:rPr>
                <w:t>a</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lastRenderedPageBreak/>
              <w:t>28</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Общая характеристика элементов </w:t>
            </w:r>
            <w:r>
              <w:rPr>
                <w:rFonts w:ascii="Times New Roman" w:hAnsi="Times New Roman"/>
                <w:color w:val="000000"/>
                <w:sz w:val="24"/>
              </w:rPr>
              <w:t>V</w:t>
            </w:r>
            <w:r w:rsidRPr="00857979">
              <w:rPr>
                <w:rFonts w:ascii="Times New Roman" w:hAnsi="Times New Roman"/>
                <w:color w:val="000000"/>
                <w:sz w:val="24"/>
                <w:lang w:val="ru-RU"/>
              </w:rPr>
              <w:t>А-группы. Азот, распространение в природе, физические и химические свойства</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19.12.2023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adeea</w:t>
              </w:r>
              <w:r w:rsidRPr="00857979">
                <w:rPr>
                  <w:rFonts w:ascii="Times New Roman" w:hAnsi="Times New Roman"/>
                  <w:color w:val="0000FF"/>
                  <w:u w:val="single"/>
                  <w:lang w:val="ru-RU"/>
                </w:rPr>
                <w:t>6</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29</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Аммиак, его физические и химические свойства, получение и применение</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20.12.2023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adf</w:t>
              </w:r>
              <w:r w:rsidRPr="00857979">
                <w:rPr>
                  <w:rFonts w:ascii="Times New Roman" w:hAnsi="Times New Roman"/>
                  <w:color w:val="0000FF"/>
                  <w:u w:val="single"/>
                  <w:lang w:val="ru-RU"/>
                </w:rPr>
                <w:t>004</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30</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Практическая работа № 3 по теме «Получение аммиака, изучение его свойств»</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26.12.2023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adf</w:t>
              </w:r>
              <w:r w:rsidRPr="00857979">
                <w:rPr>
                  <w:rFonts w:ascii="Times New Roman" w:hAnsi="Times New Roman"/>
                  <w:color w:val="0000FF"/>
                  <w:u w:val="single"/>
                  <w:lang w:val="ru-RU"/>
                </w:rPr>
                <w:t>180</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31</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Азотная кислота, её физические и химические свойства</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27.12.2023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adf</w:t>
              </w:r>
              <w:r w:rsidRPr="00857979">
                <w:rPr>
                  <w:rFonts w:ascii="Times New Roman" w:hAnsi="Times New Roman"/>
                  <w:color w:val="0000FF"/>
                  <w:u w:val="single"/>
                  <w:lang w:val="ru-RU"/>
                </w:rPr>
                <w:t>306</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32</w:t>
            </w:r>
          </w:p>
        </w:tc>
        <w:tc>
          <w:tcPr>
            <w:tcW w:w="3344"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Использование нитратов и солей аммония в качестве минеральных удобрений. </w:t>
            </w:r>
            <w:r>
              <w:rPr>
                <w:rFonts w:ascii="Times New Roman" w:hAnsi="Times New Roman"/>
                <w:color w:val="000000"/>
                <w:sz w:val="24"/>
              </w:rPr>
              <w:t>Химическое загрязнение окружающей среды соединениями азота</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09.01.2024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adf</w:t>
              </w:r>
              <w:r w:rsidRPr="00857979">
                <w:rPr>
                  <w:rFonts w:ascii="Times New Roman" w:hAnsi="Times New Roman"/>
                  <w:color w:val="0000FF"/>
                  <w:u w:val="single"/>
                  <w:lang w:val="ru-RU"/>
                </w:rPr>
                <w:t>518</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33</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Фосфор. Оксид фосфора (</w:t>
            </w:r>
            <w:r>
              <w:rPr>
                <w:rFonts w:ascii="Times New Roman" w:hAnsi="Times New Roman"/>
                <w:color w:val="000000"/>
                <w:sz w:val="24"/>
              </w:rPr>
              <w:t>V</w:t>
            </w:r>
            <w:r w:rsidRPr="00857979">
              <w:rPr>
                <w:rFonts w:ascii="Times New Roman" w:hAnsi="Times New Roman"/>
                <w:color w:val="000000"/>
                <w:sz w:val="24"/>
                <w:lang w:val="ru-RU"/>
              </w:rPr>
              <w:t>) и фосфорная кислота, физические и химические свойства, получение</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10.01.2024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adf</w:t>
              </w:r>
              <w:r w:rsidRPr="00857979">
                <w:rPr>
                  <w:rFonts w:ascii="Times New Roman" w:hAnsi="Times New Roman"/>
                  <w:color w:val="0000FF"/>
                  <w:u w:val="single"/>
                  <w:lang w:val="ru-RU"/>
                </w:rPr>
                <w:t>68</w:t>
              </w:r>
              <w:r>
                <w:rPr>
                  <w:rFonts w:ascii="Times New Roman" w:hAnsi="Times New Roman"/>
                  <w:color w:val="0000FF"/>
                  <w:u w:val="single"/>
                </w:rPr>
                <w:t>a</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34</w:t>
            </w:r>
          </w:p>
        </w:tc>
        <w:tc>
          <w:tcPr>
            <w:tcW w:w="3344"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Использование фосфатов в качестве минеральных удобрений. </w:t>
            </w:r>
            <w:r>
              <w:rPr>
                <w:rFonts w:ascii="Times New Roman" w:hAnsi="Times New Roman"/>
                <w:color w:val="000000"/>
                <w:sz w:val="24"/>
              </w:rPr>
              <w:t>Загрязнение природной среды фосфатами</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16.01.2024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adfc</w:t>
              </w:r>
              <w:r w:rsidRPr="00857979">
                <w:rPr>
                  <w:rFonts w:ascii="Times New Roman" w:hAnsi="Times New Roman"/>
                  <w:color w:val="0000FF"/>
                  <w:u w:val="single"/>
                  <w:lang w:val="ru-RU"/>
                </w:rPr>
                <w:t>20</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35</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Углерод, распространение в природе, физические и химические свойства</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17.01.2024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adfd</w:t>
              </w:r>
              <w:r w:rsidRPr="00857979">
                <w:rPr>
                  <w:rFonts w:ascii="Times New Roman" w:hAnsi="Times New Roman"/>
                  <w:color w:val="0000FF"/>
                  <w:u w:val="single"/>
                  <w:lang w:val="ru-RU"/>
                </w:rPr>
                <w:t>9</w:t>
              </w:r>
              <w:r>
                <w:rPr>
                  <w:rFonts w:ascii="Times New Roman" w:hAnsi="Times New Roman"/>
                  <w:color w:val="0000FF"/>
                  <w:u w:val="single"/>
                </w:rPr>
                <w:t>c</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lastRenderedPageBreak/>
              <w:t>36</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Оксиды углерода, их физические и химические свойства. Экологические проблемы, связанные с оксидом углерода (</w:t>
            </w:r>
            <w:r>
              <w:rPr>
                <w:rFonts w:ascii="Times New Roman" w:hAnsi="Times New Roman"/>
                <w:color w:val="000000"/>
                <w:sz w:val="24"/>
              </w:rPr>
              <w:t>IV</w:t>
            </w:r>
            <w:r w:rsidRPr="00857979">
              <w:rPr>
                <w:rFonts w:ascii="Times New Roman" w:hAnsi="Times New Roman"/>
                <w:color w:val="000000"/>
                <w:sz w:val="24"/>
                <w:lang w:val="ru-RU"/>
              </w:rPr>
              <w:t>)</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23.01.2024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adfebe</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37</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Угольная кислота и её соли</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24.01.2024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006</w:t>
              </w:r>
              <w:r>
                <w:rPr>
                  <w:rFonts w:ascii="Times New Roman" w:hAnsi="Times New Roman"/>
                  <w:color w:val="0000FF"/>
                  <w:u w:val="single"/>
                </w:rPr>
                <w:t>c</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38</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Практическая работа № 4 по теме "Получение углекислого газа. Качественная реакция на карбонат-ион"</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30.01.2024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027</w:t>
              </w:r>
              <w:r>
                <w:rPr>
                  <w:rFonts w:ascii="Times New Roman" w:hAnsi="Times New Roman"/>
                  <w:color w:val="0000FF"/>
                  <w:u w:val="single"/>
                </w:rPr>
                <w:t>e</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39</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Первоначальные понятия об органических веществах как о соединениях углерода</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31.01.2024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054</w:t>
              </w:r>
              <w:r>
                <w:rPr>
                  <w:rFonts w:ascii="Times New Roman" w:hAnsi="Times New Roman"/>
                  <w:color w:val="0000FF"/>
                  <w:u w:val="single"/>
                </w:rPr>
                <w:t>e</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40</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Кремний и его соединения</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06.02.2024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080</w:t>
              </w:r>
              <w:r>
                <w:rPr>
                  <w:rFonts w:ascii="Times New Roman" w:hAnsi="Times New Roman"/>
                  <w:color w:val="0000FF"/>
                  <w:u w:val="single"/>
                </w:rPr>
                <w:t>a</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41</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Практическая работа № 5. Решение экспериментальных задач по теме «Важнейшие неметаллы и их соединения»</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07.02.2024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0</w:t>
              </w:r>
              <w:r>
                <w:rPr>
                  <w:rFonts w:ascii="Times New Roman" w:hAnsi="Times New Roman"/>
                  <w:color w:val="0000FF"/>
                  <w:u w:val="single"/>
                </w:rPr>
                <w:t>bf</w:t>
              </w:r>
              <w:r w:rsidRPr="00857979">
                <w:rPr>
                  <w:rFonts w:ascii="Times New Roman" w:hAnsi="Times New Roman"/>
                  <w:color w:val="0000FF"/>
                  <w:u w:val="single"/>
                  <w:lang w:val="ru-RU"/>
                </w:rPr>
                <w:t>2</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42</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Контрольная работа №3 по теме «Важнейшие неметаллы и их соединения»</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13.02.2024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0</w:t>
              </w:r>
              <w:r>
                <w:rPr>
                  <w:rFonts w:ascii="Times New Roman" w:hAnsi="Times New Roman"/>
                  <w:color w:val="0000FF"/>
                  <w:u w:val="single"/>
                </w:rPr>
                <w:t>e</w:t>
              </w:r>
              <w:r w:rsidRPr="00857979">
                <w:rPr>
                  <w:rFonts w:ascii="Times New Roman" w:hAnsi="Times New Roman"/>
                  <w:color w:val="0000FF"/>
                  <w:u w:val="single"/>
                  <w:lang w:val="ru-RU"/>
                </w:rPr>
                <w:t>18</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43</w:t>
            </w:r>
          </w:p>
        </w:tc>
        <w:tc>
          <w:tcPr>
            <w:tcW w:w="3344"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Общая характеристика химических элементов — металлов. Металлическая связь и металлическая кристаллическая решётка. </w:t>
            </w:r>
            <w:r>
              <w:rPr>
                <w:rFonts w:ascii="Times New Roman" w:hAnsi="Times New Roman"/>
                <w:color w:val="000000"/>
                <w:sz w:val="24"/>
              </w:rPr>
              <w:t>Физические свойства металлов</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14.02.2024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103</w:t>
              </w:r>
              <w:r>
                <w:rPr>
                  <w:rFonts w:ascii="Times New Roman" w:hAnsi="Times New Roman"/>
                  <w:color w:val="0000FF"/>
                  <w:u w:val="single"/>
                </w:rPr>
                <w:t>e</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lastRenderedPageBreak/>
              <w:t>44</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Химические свойства металлов. Электрохимический ряд напряжений металлов</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20.02.2024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1156</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45</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Общие способы получения металлов. Сплавы. Вычисления по уравнениям химических реакций, если один из реагентов содержит примеси</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21.02.2024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1156</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46</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Понятие о коррозии металлов</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27.02.2024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1278</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47</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Щелочные металлы</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28.02.2024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14</w:t>
              </w:r>
              <w:r>
                <w:rPr>
                  <w:rFonts w:ascii="Times New Roman" w:hAnsi="Times New Roman"/>
                  <w:color w:val="0000FF"/>
                  <w:u w:val="single"/>
                </w:rPr>
                <w:t>b</w:t>
              </w:r>
              <w:r w:rsidRPr="00857979">
                <w:rPr>
                  <w:rFonts w:ascii="Times New Roman" w:hAnsi="Times New Roman"/>
                  <w:color w:val="0000FF"/>
                  <w:u w:val="single"/>
                  <w:lang w:val="ru-RU"/>
                </w:rPr>
                <w:t>2</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48</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Оксиды и гидроксиды натрия и калия</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05.03.2024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14</w:t>
              </w:r>
              <w:r>
                <w:rPr>
                  <w:rFonts w:ascii="Times New Roman" w:hAnsi="Times New Roman"/>
                  <w:color w:val="0000FF"/>
                  <w:u w:val="single"/>
                </w:rPr>
                <w:t>b</w:t>
              </w:r>
              <w:r w:rsidRPr="00857979">
                <w:rPr>
                  <w:rFonts w:ascii="Times New Roman" w:hAnsi="Times New Roman"/>
                  <w:color w:val="0000FF"/>
                  <w:u w:val="single"/>
                  <w:lang w:val="ru-RU"/>
                </w:rPr>
                <w:t>2</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49</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Щелочноземельные металлы – кальций и магний</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06.03.2024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15</w:t>
              </w:r>
              <w:r>
                <w:rPr>
                  <w:rFonts w:ascii="Times New Roman" w:hAnsi="Times New Roman"/>
                  <w:color w:val="0000FF"/>
                  <w:u w:val="single"/>
                </w:rPr>
                <w:t>e</w:t>
              </w:r>
              <w:r w:rsidRPr="00857979">
                <w:rPr>
                  <w:rFonts w:ascii="Times New Roman" w:hAnsi="Times New Roman"/>
                  <w:color w:val="0000FF"/>
                  <w:u w:val="single"/>
                  <w:lang w:val="ru-RU"/>
                </w:rPr>
                <w:t>8</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50</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Важнейшие соединения кальция</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12.03.2024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15</w:t>
              </w:r>
              <w:r>
                <w:rPr>
                  <w:rFonts w:ascii="Times New Roman" w:hAnsi="Times New Roman"/>
                  <w:color w:val="0000FF"/>
                  <w:u w:val="single"/>
                </w:rPr>
                <w:t>e</w:t>
              </w:r>
              <w:r w:rsidRPr="00857979">
                <w:rPr>
                  <w:rFonts w:ascii="Times New Roman" w:hAnsi="Times New Roman"/>
                  <w:color w:val="0000FF"/>
                  <w:u w:val="single"/>
                  <w:lang w:val="ru-RU"/>
                </w:rPr>
                <w:t>8</w:t>
              </w:r>
            </w:hyperlink>
          </w:p>
        </w:tc>
      </w:tr>
      <w:tr w:rsidR="001B4DDB">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51</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Обобщение и систематизация знаний</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13.03.2024 </w:t>
            </w:r>
          </w:p>
        </w:tc>
        <w:tc>
          <w:tcPr>
            <w:tcW w:w="1935" w:type="dxa"/>
            <w:tcMar>
              <w:top w:w="50" w:type="dxa"/>
              <w:left w:w="100" w:type="dxa"/>
            </w:tcMar>
            <w:vAlign w:val="center"/>
          </w:tcPr>
          <w:p w:rsidR="001B4DDB" w:rsidRDefault="001B4DDB">
            <w:pPr>
              <w:spacing w:after="0"/>
              <w:ind w:left="135"/>
            </w:pPr>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52</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Жёсткость воды и способы её устранения</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19.03.2024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1886</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53</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Практическая работа № 6 по теме "Жёсткость воды и методы её устранения"</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20.03.2024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w:t>
              </w:r>
              <w:r>
                <w:rPr>
                  <w:rFonts w:ascii="Times New Roman" w:hAnsi="Times New Roman"/>
                  <w:color w:val="0000FF"/>
                  <w:u w:val="single"/>
                </w:rPr>
                <w:t>ae</w:t>
              </w:r>
              <w:r w:rsidRPr="00857979">
                <w:rPr>
                  <w:rFonts w:ascii="Times New Roman" w:hAnsi="Times New Roman"/>
                  <w:color w:val="0000FF"/>
                  <w:u w:val="single"/>
                  <w:lang w:val="ru-RU"/>
                </w:rPr>
                <w:t>8</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54</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Алюминий</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02.04.2024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w:t>
              </w:r>
              <w:r>
                <w:rPr>
                  <w:rFonts w:ascii="Times New Roman" w:hAnsi="Times New Roman"/>
                  <w:color w:val="0000FF"/>
                  <w:u w:val="single"/>
                </w:rPr>
                <w:t>c</w:t>
              </w:r>
              <w:r w:rsidRPr="00857979">
                <w:rPr>
                  <w:rFonts w:ascii="Times New Roman" w:hAnsi="Times New Roman"/>
                  <w:color w:val="0000FF"/>
                  <w:u w:val="single"/>
                  <w:lang w:val="ru-RU"/>
                </w:rPr>
                <w:t>64</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55</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Амфотерные свойства оксида и </w:t>
            </w:r>
            <w:r w:rsidRPr="00857979">
              <w:rPr>
                <w:rFonts w:ascii="Times New Roman" w:hAnsi="Times New Roman"/>
                <w:color w:val="000000"/>
                <w:sz w:val="24"/>
                <w:lang w:val="ru-RU"/>
              </w:rPr>
              <w:lastRenderedPageBreak/>
              <w:t>гидроксида</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03.04.2024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lastRenderedPageBreak/>
              <w:t xml:space="preserve">Библиотека ЦОК </w:t>
            </w:r>
            <w:hyperlink r:id="rId14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w:t>
              </w:r>
              <w:r>
                <w:rPr>
                  <w:rFonts w:ascii="Times New Roman" w:hAnsi="Times New Roman"/>
                  <w:color w:val="0000FF"/>
                  <w:u w:val="single"/>
                </w:rPr>
                <w:t>c</w:t>
              </w:r>
              <w:r w:rsidRPr="00857979">
                <w:rPr>
                  <w:rFonts w:ascii="Times New Roman" w:hAnsi="Times New Roman"/>
                  <w:color w:val="0000FF"/>
                  <w:u w:val="single"/>
                  <w:lang w:val="ru-RU"/>
                </w:rPr>
                <w:t>64</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lastRenderedPageBreak/>
              <w:t>56</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Железо</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09.04.2024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w:t>
              </w:r>
              <w:r>
                <w:rPr>
                  <w:rFonts w:ascii="Times New Roman" w:hAnsi="Times New Roman"/>
                  <w:color w:val="0000FF"/>
                  <w:u w:val="single"/>
                </w:rPr>
                <w:t>d</w:t>
              </w:r>
              <w:r w:rsidRPr="00857979">
                <w:rPr>
                  <w:rFonts w:ascii="Times New Roman" w:hAnsi="Times New Roman"/>
                  <w:color w:val="0000FF"/>
                  <w:u w:val="single"/>
                  <w:lang w:val="ru-RU"/>
                </w:rPr>
                <w:t>86</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57</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Оксиды, гидроксиды и соли железа (</w:t>
            </w:r>
            <w:r>
              <w:rPr>
                <w:rFonts w:ascii="Times New Roman" w:hAnsi="Times New Roman"/>
                <w:color w:val="000000"/>
                <w:sz w:val="24"/>
              </w:rPr>
              <w:t>II</w:t>
            </w:r>
            <w:r w:rsidRPr="00857979">
              <w:rPr>
                <w:rFonts w:ascii="Times New Roman" w:hAnsi="Times New Roman"/>
                <w:color w:val="000000"/>
                <w:sz w:val="24"/>
                <w:lang w:val="ru-RU"/>
              </w:rPr>
              <w:t>) и железа (</w:t>
            </w:r>
            <w:r>
              <w:rPr>
                <w:rFonts w:ascii="Times New Roman" w:hAnsi="Times New Roman"/>
                <w:color w:val="000000"/>
                <w:sz w:val="24"/>
              </w:rPr>
              <w:t>III</w:t>
            </w:r>
            <w:r w:rsidRPr="00857979">
              <w:rPr>
                <w:rFonts w:ascii="Times New Roman" w:hAnsi="Times New Roman"/>
                <w:color w:val="000000"/>
                <w:sz w:val="24"/>
                <w:lang w:val="ru-RU"/>
              </w:rPr>
              <w:t>)</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16.04.2024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35</w:t>
              </w:r>
              <w:r>
                <w:rPr>
                  <w:rFonts w:ascii="Times New Roman" w:hAnsi="Times New Roman"/>
                  <w:color w:val="0000FF"/>
                  <w:u w:val="single"/>
                </w:rPr>
                <w:t>e</w:t>
              </w:r>
              <w:r w:rsidRPr="00857979">
                <w:rPr>
                  <w:rFonts w:ascii="Times New Roman" w:hAnsi="Times New Roman"/>
                  <w:color w:val="0000FF"/>
                  <w:u w:val="single"/>
                  <w:lang w:val="ru-RU"/>
                </w:rPr>
                <w:t>6</w:t>
              </w:r>
            </w:hyperlink>
          </w:p>
        </w:tc>
      </w:tr>
      <w:tr w:rsidR="001B4DDB">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58</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Обобщение и систематизация знаний</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17.04.2024 </w:t>
            </w:r>
          </w:p>
        </w:tc>
        <w:tc>
          <w:tcPr>
            <w:tcW w:w="1935" w:type="dxa"/>
            <w:tcMar>
              <w:top w:w="50" w:type="dxa"/>
              <w:left w:w="100" w:type="dxa"/>
            </w:tcMar>
            <w:vAlign w:val="center"/>
          </w:tcPr>
          <w:p w:rsidR="001B4DDB" w:rsidRDefault="001B4DDB">
            <w:pPr>
              <w:spacing w:after="0"/>
              <w:ind w:left="135"/>
            </w:pPr>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59</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Практическая работа № 7. Решение экспериментальных задач по теме «Важнейшие металлы и их соединения»</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23.04.2024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3</w:t>
              </w:r>
              <w:r>
                <w:rPr>
                  <w:rFonts w:ascii="Times New Roman" w:hAnsi="Times New Roman"/>
                  <w:color w:val="0000FF"/>
                  <w:u w:val="single"/>
                </w:rPr>
                <w:t>de</w:t>
              </w:r>
              <w:r w:rsidRPr="00857979">
                <w:rPr>
                  <w:rFonts w:ascii="Times New Roman" w:hAnsi="Times New Roman"/>
                  <w:color w:val="0000FF"/>
                  <w:u w:val="single"/>
                  <w:lang w:val="ru-RU"/>
                </w:rPr>
                <w:t>8</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60</w:t>
            </w:r>
          </w:p>
        </w:tc>
        <w:tc>
          <w:tcPr>
            <w:tcW w:w="3344" w:type="dxa"/>
            <w:tcMar>
              <w:top w:w="50" w:type="dxa"/>
              <w:left w:w="100" w:type="dxa"/>
            </w:tcMar>
            <w:vAlign w:val="center"/>
          </w:tcPr>
          <w:p w:rsidR="001B4DDB" w:rsidRDefault="00F54B5D">
            <w:pPr>
              <w:spacing w:after="0"/>
              <w:ind w:left="135"/>
            </w:pPr>
            <w:r w:rsidRPr="00857979">
              <w:rPr>
                <w:rFonts w:ascii="Times New Roman" w:hAnsi="Times New Roman"/>
                <w:color w:val="000000"/>
                <w:sz w:val="24"/>
                <w:lang w:val="ru-RU"/>
              </w:rPr>
              <w:t xml:space="preserve">Вычисления по уравнениям химических реакций, если один из реагентов дан в избытке или содержит примеси. </w:t>
            </w:r>
            <w:r>
              <w:rPr>
                <w:rFonts w:ascii="Times New Roman" w:hAnsi="Times New Roman"/>
                <w:color w:val="000000"/>
                <w:sz w:val="24"/>
              </w:rPr>
              <w:t>Вычисления массовой доли выхода продукта реакции</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24.04.2024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1750</w:t>
              </w:r>
            </w:hyperlink>
          </w:p>
        </w:tc>
      </w:tr>
      <w:tr w:rsidR="001B4DDB">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61</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Обобщение и систематизация знаний</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30.04.2024 </w:t>
            </w:r>
          </w:p>
        </w:tc>
        <w:tc>
          <w:tcPr>
            <w:tcW w:w="1935" w:type="dxa"/>
            <w:tcMar>
              <w:top w:w="50" w:type="dxa"/>
              <w:left w:w="100" w:type="dxa"/>
            </w:tcMar>
            <w:vAlign w:val="center"/>
          </w:tcPr>
          <w:p w:rsidR="001B4DDB" w:rsidRDefault="001B4DDB">
            <w:pPr>
              <w:spacing w:after="0"/>
              <w:ind w:left="135"/>
            </w:pPr>
          </w:p>
        </w:tc>
      </w:tr>
      <w:tr w:rsidR="001B4DDB">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62</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Контрольная работа №4 по теме «Важнейшие металлы и их соединения»</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07.05.2024 </w:t>
            </w:r>
          </w:p>
        </w:tc>
        <w:tc>
          <w:tcPr>
            <w:tcW w:w="1935" w:type="dxa"/>
            <w:tcMar>
              <w:top w:w="50" w:type="dxa"/>
              <w:left w:w="100" w:type="dxa"/>
            </w:tcMar>
            <w:vAlign w:val="center"/>
          </w:tcPr>
          <w:p w:rsidR="001B4DDB" w:rsidRDefault="001B4DDB">
            <w:pPr>
              <w:spacing w:after="0"/>
              <w:ind w:left="135"/>
            </w:pPr>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63</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Вещества и материалы в повседневной жизни человека</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08.05.2024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3</w:t>
              </w:r>
              <w:r>
                <w:rPr>
                  <w:rFonts w:ascii="Times New Roman" w:hAnsi="Times New Roman"/>
                  <w:color w:val="0000FF"/>
                  <w:u w:val="single"/>
                </w:rPr>
                <w:t>f</w:t>
              </w:r>
              <w:r w:rsidRPr="00857979">
                <w:rPr>
                  <w:rFonts w:ascii="Times New Roman" w:hAnsi="Times New Roman"/>
                  <w:color w:val="0000FF"/>
                  <w:u w:val="single"/>
                  <w:lang w:val="ru-RU"/>
                </w:rPr>
                <w:t>50</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64</w:t>
            </w:r>
          </w:p>
        </w:tc>
        <w:tc>
          <w:tcPr>
            <w:tcW w:w="3344" w:type="dxa"/>
            <w:tcMar>
              <w:top w:w="50" w:type="dxa"/>
              <w:left w:w="100" w:type="dxa"/>
            </w:tcMar>
            <w:vAlign w:val="center"/>
          </w:tcPr>
          <w:p w:rsidR="001B4DDB" w:rsidRDefault="00F54B5D">
            <w:pPr>
              <w:spacing w:after="0"/>
              <w:ind w:left="135"/>
            </w:pPr>
            <w:r>
              <w:rPr>
                <w:rFonts w:ascii="Times New Roman" w:hAnsi="Times New Roman"/>
                <w:color w:val="000000"/>
                <w:sz w:val="24"/>
              </w:rPr>
              <w:t>Химическое загрязнение окружающей среды</w:t>
            </w:r>
          </w:p>
        </w:tc>
        <w:tc>
          <w:tcPr>
            <w:tcW w:w="794"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14.05.2024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4270</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65</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Роль химии в решении экологических проблем</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15.05.2024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4270</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Резервный урок. Обобщение и систематизация знаний</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21.05.2024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ae</w:t>
              </w:r>
              <w:r w:rsidRPr="00857979">
                <w:rPr>
                  <w:rFonts w:ascii="Times New Roman" w:hAnsi="Times New Roman"/>
                  <w:color w:val="0000FF"/>
                  <w:u w:val="single"/>
                  <w:lang w:val="ru-RU"/>
                </w:rPr>
                <w:t>0</w:t>
              </w:r>
              <w:r>
                <w:rPr>
                  <w:rFonts w:ascii="Times New Roman" w:hAnsi="Times New Roman"/>
                  <w:color w:val="0000FF"/>
                  <w:u w:val="single"/>
                </w:rPr>
                <w:t>d</w:t>
              </w:r>
              <w:r w:rsidRPr="00857979">
                <w:rPr>
                  <w:rFonts w:ascii="Times New Roman" w:hAnsi="Times New Roman"/>
                  <w:color w:val="0000FF"/>
                  <w:u w:val="single"/>
                  <w:lang w:val="ru-RU"/>
                </w:rPr>
                <w:t>0</w:t>
              </w:r>
              <w:r>
                <w:rPr>
                  <w:rFonts w:ascii="Times New Roman" w:hAnsi="Times New Roman"/>
                  <w:color w:val="0000FF"/>
                  <w:u w:val="single"/>
                </w:rPr>
                <w:t>a</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67</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Резервный урок. Обобщение и систематизация знаний</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22.05.2024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adb</w:t>
              </w:r>
              <w:r w:rsidRPr="00857979">
                <w:rPr>
                  <w:rFonts w:ascii="Times New Roman" w:hAnsi="Times New Roman"/>
                  <w:color w:val="0000FF"/>
                  <w:u w:val="single"/>
                  <w:lang w:val="ru-RU"/>
                </w:rPr>
                <w:t>33</w:t>
              </w:r>
              <w:r>
                <w:rPr>
                  <w:rFonts w:ascii="Times New Roman" w:hAnsi="Times New Roman"/>
                  <w:color w:val="0000FF"/>
                  <w:u w:val="single"/>
                </w:rPr>
                <w:t>c</w:t>
              </w:r>
            </w:hyperlink>
          </w:p>
        </w:tc>
      </w:tr>
      <w:tr w:rsidR="001B4DDB" w:rsidRPr="00B52E35">
        <w:trPr>
          <w:trHeight w:val="144"/>
          <w:tblCellSpacing w:w="20" w:type="nil"/>
        </w:trPr>
        <w:tc>
          <w:tcPr>
            <w:tcW w:w="357" w:type="dxa"/>
            <w:tcMar>
              <w:top w:w="50" w:type="dxa"/>
              <w:left w:w="100" w:type="dxa"/>
            </w:tcMar>
            <w:vAlign w:val="center"/>
          </w:tcPr>
          <w:p w:rsidR="001B4DDB" w:rsidRDefault="00F54B5D">
            <w:pPr>
              <w:spacing w:after="0"/>
            </w:pPr>
            <w:r>
              <w:rPr>
                <w:rFonts w:ascii="Times New Roman" w:hAnsi="Times New Roman"/>
                <w:color w:val="000000"/>
                <w:sz w:val="24"/>
              </w:rPr>
              <w:t>68</w:t>
            </w:r>
          </w:p>
        </w:tc>
        <w:tc>
          <w:tcPr>
            <w:tcW w:w="3344"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Резервный урок. Обобщение и систематизация знаний</w:t>
            </w:r>
          </w:p>
        </w:tc>
        <w:tc>
          <w:tcPr>
            <w:tcW w:w="794"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1B4DDB" w:rsidRDefault="001B4DDB">
            <w:pPr>
              <w:spacing w:after="0"/>
              <w:ind w:left="135"/>
              <w:jc w:val="center"/>
            </w:pPr>
          </w:p>
        </w:tc>
        <w:tc>
          <w:tcPr>
            <w:tcW w:w="1589" w:type="dxa"/>
            <w:tcMar>
              <w:top w:w="50" w:type="dxa"/>
              <w:left w:w="100" w:type="dxa"/>
            </w:tcMar>
            <w:vAlign w:val="center"/>
          </w:tcPr>
          <w:p w:rsidR="001B4DDB" w:rsidRDefault="001B4DDB">
            <w:pPr>
              <w:spacing w:after="0"/>
              <w:ind w:left="135"/>
              <w:jc w:val="center"/>
            </w:pPr>
          </w:p>
        </w:tc>
        <w:tc>
          <w:tcPr>
            <w:tcW w:w="1223" w:type="dxa"/>
            <w:tcMar>
              <w:top w:w="50" w:type="dxa"/>
              <w:left w:w="100" w:type="dxa"/>
            </w:tcMar>
            <w:vAlign w:val="center"/>
          </w:tcPr>
          <w:p w:rsidR="001B4DDB" w:rsidRDefault="00F54B5D">
            <w:pPr>
              <w:spacing w:after="0"/>
              <w:ind w:left="135"/>
            </w:pPr>
            <w:r>
              <w:rPr>
                <w:rFonts w:ascii="Times New Roman" w:hAnsi="Times New Roman"/>
                <w:color w:val="000000"/>
                <w:sz w:val="24"/>
              </w:rPr>
              <w:t xml:space="preserve"> 22.05.2024 </w:t>
            </w:r>
          </w:p>
        </w:tc>
        <w:tc>
          <w:tcPr>
            <w:tcW w:w="1935" w:type="dxa"/>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857979">
                <w:rPr>
                  <w:rFonts w:ascii="Times New Roman" w:hAnsi="Times New Roman"/>
                  <w:color w:val="0000FF"/>
                  <w:u w:val="single"/>
                  <w:lang w:val="ru-RU"/>
                </w:rPr>
                <w:t>://</w:t>
              </w:r>
              <w:r>
                <w:rPr>
                  <w:rFonts w:ascii="Times New Roman" w:hAnsi="Times New Roman"/>
                  <w:color w:val="0000FF"/>
                  <w:u w:val="single"/>
                </w:rPr>
                <w:t>m</w:t>
              </w:r>
              <w:r w:rsidRPr="00857979">
                <w:rPr>
                  <w:rFonts w:ascii="Times New Roman" w:hAnsi="Times New Roman"/>
                  <w:color w:val="0000FF"/>
                  <w:u w:val="single"/>
                  <w:lang w:val="ru-RU"/>
                </w:rPr>
                <w:t>.</w:t>
              </w:r>
              <w:r>
                <w:rPr>
                  <w:rFonts w:ascii="Times New Roman" w:hAnsi="Times New Roman"/>
                  <w:color w:val="0000FF"/>
                  <w:u w:val="single"/>
                </w:rPr>
                <w:t>edsoo</w:t>
              </w:r>
              <w:r w:rsidRPr="00857979">
                <w:rPr>
                  <w:rFonts w:ascii="Times New Roman" w:hAnsi="Times New Roman"/>
                  <w:color w:val="0000FF"/>
                  <w:u w:val="single"/>
                  <w:lang w:val="ru-RU"/>
                </w:rPr>
                <w:t>.</w:t>
              </w:r>
              <w:r>
                <w:rPr>
                  <w:rFonts w:ascii="Times New Roman" w:hAnsi="Times New Roman"/>
                  <w:color w:val="0000FF"/>
                  <w:u w:val="single"/>
                </w:rPr>
                <w:t>ru</w:t>
              </w:r>
              <w:r w:rsidRPr="00857979">
                <w:rPr>
                  <w:rFonts w:ascii="Times New Roman" w:hAnsi="Times New Roman"/>
                  <w:color w:val="0000FF"/>
                  <w:u w:val="single"/>
                  <w:lang w:val="ru-RU"/>
                </w:rPr>
                <w:t>/00</w:t>
              </w:r>
              <w:r>
                <w:rPr>
                  <w:rFonts w:ascii="Times New Roman" w:hAnsi="Times New Roman"/>
                  <w:color w:val="0000FF"/>
                  <w:u w:val="single"/>
                </w:rPr>
                <w:t>ad</w:t>
              </w:r>
              <w:r w:rsidRPr="00857979">
                <w:rPr>
                  <w:rFonts w:ascii="Times New Roman" w:hAnsi="Times New Roman"/>
                  <w:color w:val="0000FF"/>
                  <w:u w:val="single"/>
                  <w:lang w:val="ru-RU"/>
                </w:rPr>
                <w:t>9</w:t>
              </w:r>
              <w:r>
                <w:rPr>
                  <w:rFonts w:ascii="Times New Roman" w:hAnsi="Times New Roman"/>
                  <w:color w:val="0000FF"/>
                  <w:u w:val="single"/>
                </w:rPr>
                <w:t>cb</w:t>
              </w:r>
              <w:r w:rsidRPr="00857979">
                <w:rPr>
                  <w:rFonts w:ascii="Times New Roman" w:hAnsi="Times New Roman"/>
                  <w:color w:val="0000FF"/>
                  <w:u w:val="single"/>
                  <w:lang w:val="ru-RU"/>
                </w:rPr>
                <w:t>2</w:t>
              </w:r>
            </w:hyperlink>
          </w:p>
        </w:tc>
      </w:tr>
      <w:tr w:rsidR="001B4DDB">
        <w:trPr>
          <w:trHeight w:val="144"/>
          <w:tblCellSpacing w:w="20" w:type="nil"/>
        </w:trPr>
        <w:tc>
          <w:tcPr>
            <w:tcW w:w="0" w:type="auto"/>
            <w:gridSpan w:val="2"/>
            <w:tcMar>
              <w:top w:w="50" w:type="dxa"/>
              <w:left w:w="100" w:type="dxa"/>
            </w:tcMar>
            <w:vAlign w:val="center"/>
          </w:tcPr>
          <w:p w:rsidR="001B4DDB" w:rsidRPr="00857979" w:rsidRDefault="00F54B5D">
            <w:pPr>
              <w:spacing w:after="0"/>
              <w:ind w:left="135"/>
              <w:rPr>
                <w:lang w:val="ru-RU"/>
              </w:rPr>
            </w:pPr>
            <w:r w:rsidRPr="00857979">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rsidR="001B4DDB" w:rsidRDefault="00F54B5D">
            <w:pPr>
              <w:spacing w:after="0"/>
              <w:ind w:left="135"/>
              <w:jc w:val="center"/>
            </w:pPr>
            <w:r w:rsidRPr="0085797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4 </w:t>
            </w:r>
          </w:p>
        </w:tc>
        <w:tc>
          <w:tcPr>
            <w:tcW w:w="1589" w:type="dxa"/>
            <w:tcMar>
              <w:top w:w="50" w:type="dxa"/>
              <w:left w:w="100" w:type="dxa"/>
            </w:tcMar>
            <w:vAlign w:val="center"/>
          </w:tcPr>
          <w:p w:rsidR="001B4DDB" w:rsidRDefault="00F54B5D">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1B4DDB" w:rsidRDefault="001B4DDB"/>
        </w:tc>
      </w:tr>
    </w:tbl>
    <w:p w:rsidR="001B4DDB" w:rsidRDefault="001B4DDB">
      <w:pPr>
        <w:sectPr w:rsidR="001B4DDB">
          <w:pgSz w:w="16383" w:h="11906" w:orient="landscape"/>
          <w:pgMar w:top="1134" w:right="850" w:bottom="1134" w:left="1701" w:header="720" w:footer="720" w:gutter="0"/>
          <w:cols w:space="720"/>
        </w:sectPr>
      </w:pPr>
    </w:p>
    <w:p w:rsidR="001B4DDB" w:rsidRPr="00857979" w:rsidRDefault="00F54B5D">
      <w:pPr>
        <w:spacing w:after="0"/>
        <w:ind w:left="120"/>
        <w:rPr>
          <w:lang w:val="ru-RU"/>
        </w:rPr>
      </w:pPr>
      <w:bookmarkStart w:id="10" w:name="block-17102355"/>
      <w:bookmarkEnd w:id="9"/>
      <w:r w:rsidRPr="00857979">
        <w:rPr>
          <w:rFonts w:ascii="Times New Roman" w:hAnsi="Times New Roman"/>
          <w:b/>
          <w:color w:val="000000"/>
          <w:sz w:val="28"/>
          <w:lang w:val="ru-RU"/>
        </w:rPr>
        <w:lastRenderedPageBreak/>
        <w:t>УЧЕБНО-МЕТОДИЧЕСКОЕ ОБЕСПЕЧЕНИЕ ОБРАЗОВАТЕЛЬНОГО ПРОЦЕССА</w:t>
      </w:r>
    </w:p>
    <w:p w:rsidR="001B4DDB" w:rsidRDefault="00F54B5D">
      <w:pPr>
        <w:spacing w:after="0" w:line="480" w:lineRule="auto"/>
        <w:ind w:left="120"/>
      </w:pPr>
      <w:r>
        <w:rPr>
          <w:rFonts w:ascii="Times New Roman" w:hAnsi="Times New Roman"/>
          <w:b/>
          <w:color w:val="000000"/>
          <w:sz w:val="28"/>
        </w:rPr>
        <w:t>ОБЯЗАТЕЛЬНЫЕ УЧЕБНЫЕ МАТЕРИАЛЫ ДЛЯ УЧЕНИКА</w:t>
      </w:r>
    </w:p>
    <w:p w:rsidR="001B4DDB" w:rsidRPr="00857979" w:rsidRDefault="00F54B5D">
      <w:pPr>
        <w:spacing w:after="0" w:line="480" w:lineRule="auto"/>
        <w:ind w:left="120"/>
        <w:rPr>
          <w:lang w:val="ru-RU"/>
        </w:rPr>
      </w:pPr>
      <w:r w:rsidRPr="00857979">
        <w:rPr>
          <w:rFonts w:ascii="Times New Roman" w:hAnsi="Times New Roman"/>
          <w:color w:val="000000"/>
          <w:sz w:val="28"/>
          <w:lang w:val="ru-RU"/>
        </w:rPr>
        <w:t>​‌• Химия, 8 класс/ Габриелян О.С., Остроумов И.Г., Сладков С.А., Акционерное общество «Издательство «Просвещение»</w:t>
      </w:r>
      <w:r w:rsidRPr="00857979">
        <w:rPr>
          <w:sz w:val="28"/>
          <w:lang w:val="ru-RU"/>
        </w:rPr>
        <w:br/>
      </w:r>
      <w:bookmarkStart w:id="11" w:name="bd05d80c-fcad-45de-a028-b236b74fbaf0"/>
      <w:r w:rsidRPr="00857979">
        <w:rPr>
          <w:rFonts w:ascii="Times New Roman" w:hAnsi="Times New Roman"/>
          <w:color w:val="000000"/>
          <w:sz w:val="28"/>
          <w:lang w:val="ru-RU"/>
        </w:rPr>
        <w:t xml:space="preserve"> • Химия, 9 класс/ Габриелян О.С., Остроумов И.Г., Сладков С.А., Акционерное общество «Издательство «Просвещение»</w:t>
      </w:r>
      <w:bookmarkEnd w:id="11"/>
      <w:r w:rsidRPr="00857979">
        <w:rPr>
          <w:rFonts w:ascii="Times New Roman" w:hAnsi="Times New Roman"/>
          <w:color w:val="000000"/>
          <w:sz w:val="28"/>
          <w:lang w:val="ru-RU"/>
        </w:rPr>
        <w:t>‌​</w:t>
      </w:r>
    </w:p>
    <w:p w:rsidR="001B4DDB" w:rsidRPr="00857979" w:rsidRDefault="00F54B5D">
      <w:pPr>
        <w:spacing w:after="0" w:line="480" w:lineRule="auto"/>
        <w:ind w:left="120"/>
        <w:rPr>
          <w:lang w:val="ru-RU"/>
        </w:rPr>
      </w:pPr>
      <w:r w:rsidRPr="00857979">
        <w:rPr>
          <w:rFonts w:ascii="Times New Roman" w:hAnsi="Times New Roman"/>
          <w:color w:val="000000"/>
          <w:sz w:val="28"/>
          <w:lang w:val="ru-RU"/>
        </w:rPr>
        <w:t>​‌‌</w:t>
      </w:r>
    </w:p>
    <w:p w:rsidR="001B4DDB" w:rsidRPr="00857979" w:rsidRDefault="00F54B5D">
      <w:pPr>
        <w:spacing w:after="0"/>
        <w:ind w:left="120"/>
        <w:rPr>
          <w:lang w:val="ru-RU"/>
        </w:rPr>
      </w:pPr>
      <w:r w:rsidRPr="00857979">
        <w:rPr>
          <w:rFonts w:ascii="Times New Roman" w:hAnsi="Times New Roman"/>
          <w:color w:val="000000"/>
          <w:sz w:val="28"/>
          <w:lang w:val="ru-RU"/>
        </w:rPr>
        <w:t>​</w:t>
      </w:r>
    </w:p>
    <w:p w:rsidR="001B4DDB" w:rsidRPr="00857979" w:rsidRDefault="00F54B5D">
      <w:pPr>
        <w:spacing w:after="0" w:line="480" w:lineRule="auto"/>
        <w:ind w:left="120"/>
        <w:rPr>
          <w:lang w:val="ru-RU"/>
        </w:rPr>
      </w:pPr>
      <w:r w:rsidRPr="00857979">
        <w:rPr>
          <w:rFonts w:ascii="Times New Roman" w:hAnsi="Times New Roman"/>
          <w:b/>
          <w:color w:val="000000"/>
          <w:sz w:val="28"/>
          <w:lang w:val="ru-RU"/>
        </w:rPr>
        <w:t>МЕТОДИЧЕСКИЕ МАТЕРИАЛЫ ДЛЯ УЧИТЕЛЯ</w:t>
      </w:r>
    </w:p>
    <w:p w:rsidR="001B4DDB" w:rsidRPr="00857979" w:rsidRDefault="00F54B5D">
      <w:pPr>
        <w:spacing w:after="0" w:line="480" w:lineRule="auto"/>
        <w:ind w:left="120"/>
        <w:rPr>
          <w:lang w:val="ru-RU"/>
        </w:rPr>
      </w:pPr>
      <w:r w:rsidRPr="00857979">
        <w:rPr>
          <w:rFonts w:ascii="Times New Roman" w:hAnsi="Times New Roman"/>
          <w:color w:val="000000"/>
          <w:sz w:val="28"/>
          <w:lang w:val="ru-RU"/>
        </w:rPr>
        <w:t>​‌‌​</w:t>
      </w:r>
    </w:p>
    <w:p w:rsidR="001B4DDB" w:rsidRPr="00857979" w:rsidRDefault="001B4DDB">
      <w:pPr>
        <w:spacing w:after="0"/>
        <w:ind w:left="120"/>
        <w:rPr>
          <w:lang w:val="ru-RU"/>
        </w:rPr>
      </w:pPr>
    </w:p>
    <w:p w:rsidR="001B4DDB" w:rsidRPr="00857979" w:rsidRDefault="00F54B5D">
      <w:pPr>
        <w:spacing w:after="0" w:line="480" w:lineRule="auto"/>
        <w:ind w:left="120"/>
        <w:rPr>
          <w:lang w:val="ru-RU"/>
        </w:rPr>
      </w:pPr>
      <w:r w:rsidRPr="00857979">
        <w:rPr>
          <w:rFonts w:ascii="Times New Roman" w:hAnsi="Times New Roman"/>
          <w:b/>
          <w:color w:val="000000"/>
          <w:sz w:val="28"/>
          <w:lang w:val="ru-RU"/>
        </w:rPr>
        <w:t>ЦИФРОВЫЕ ОБРАЗОВАТЕЛЬНЫЕ РЕСУРСЫ И РЕСУРСЫ СЕТИ ИНТЕРНЕТ</w:t>
      </w:r>
    </w:p>
    <w:p w:rsidR="001B4DDB" w:rsidRDefault="00F54B5D">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bookmarkEnd w:id="10"/>
    <w:p w:rsidR="00F54B5D" w:rsidRDefault="00F54B5D"/>
    <w:sectPr w:rsidR="00F54B5D" w:rsidSect="001B4DDB">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B063B0"/>
    <w:multiLevelType w:val="multilevel"/>
    <w:tmpl w:val="37DA1E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3676422"/>
    <w:multiLevelType w:val="multilevel"/>
    <w:tmpl w:val="07905F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1B4DDB"/>
    <w:rsid w:val="001B4DDB"/>
    <w:rsid w:val="005819C9"/>
    <w:rsid w:val="00857979"/>
    <w:rsid w:val="00931280"/>
    <w:rsid w:val="00B52E35"/>
    <w:rsid w:val="00E1739F"/>
    <w:rsid w:val="00F54B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1B4DDB"/>
    <w:rPr>
      <w:color w:val="0000FF" w:themeColor="hyperlink"/>
      <w:u w:val="single"/>
    </w:rPr>
  </w:style>
  <w:style w:type="table" w:styleId="ac">
    <w:name w:val="Table Grid"/>
    <w:basedOn w:val="a1"/>
    <w:uiPriority w:val="59"/>
    <w:rsid w:val="001B4DD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B52E3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52E3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876649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a636" TargetMode="External"/><Relationship Id="rId117" Type="http://schemas.openxmlformats.org/officeDocument/2006/relationships/hyperlink" Target="https://m.edsoo.ru/00ade802" TargetMode="External"/><Relationship Id="rId21" Type="http://schemas.openxmlformats.org/officeDocument/2006/relationships/hyperlink" Target="https://m.edsoo.ru/7f41a636" TargetMode="External"/><Relationship Id="rId42" Type="http://schemas.openxmlformats.org/officeDocument/2006/relationships/hyperlink" Target="https://m.edsoo.ru/ff0d3b88" TargetMode="External"/><Relationship Id="rId47" Type="http://schemas.openxmlformats.org/officeDocument/2006/relationships/hyperlink" Target="https://m.edsoo.ru/ff0d448e" TargetMode="External"/><Relationship Id="rId63" Type="http://schemas.openxmlformats.org/officeDocument/2006/relationships/hyperlink" Target="https://m.edsoo.ru/ff0d5b40" TargetMode="External"/><Relationship Id="rId68" Type="http://schemas.openxmlformats.org/officeDocument/2006/relationships/hyperlink" Target="https://m.edsoo.ru/ff0d67ca" TargetMode="External"/><Relationship Id="rId84" Type="http://schemas.openxmlformats.org/officeDocument/2006/relationships/hyperlink" Target="https://m.edsoo.ru/00adaab8" TargetMode="External"/><Relationship Id="rId89" Type="http://schemas.openxmlformats.org/officeDocument/2006/relationships/hyperlink" Target="https://m.edsoo.ru/00adb076" TargetMode="External"/><Relationship Id="rId112" Type="http://schemas.openxmlformats.org/officeDocument/2006/relationships/hyperlink" Target="https://m.edsoo.ru/00ade104" TargetMode="External"/><Relationship Id="rId133" Type="http://schemas.openxmlformats.org/officeDocument/2006/relationships/hyperlink" Target="https://m.edsoo.ru/00ae080a" TargetMode="External"/><Relationship Id="rId138" Type="http://schemas.openxmlformats.org/officeDocument/2006/relationships/hyperlink" Target="https://m.edsoo.ru/00ae1156" TargetMode="External"/><Relationship Id="rId154" Type="http://schemas.openxmlformats.org/officeDocument/2006/relationships/hyperlink" Target="https://m.edsoo.ru/00ae4270" TargetMode="External"/><Relationship Id="rId159" Type="http://schemas.openxmlformats.org/officeDocument/2006/relationships/theme" Target="theme/theme1.xml"/><Relationship Id="rId16" Type="http://schemas.openxmlformats.org/officeDocument/2006/relationships/hyperlink" Target="https://m.edsoo.ru/7f41a636" TargetMode="External"/><Relationship Id="rId107" Type="http://schemas.openxmlformats.org/officeDocument/2006/relationships/hyperlink" Target="https://m.edsoo.ru/00add9d4" TargetMode="External"/><Relationship Id="rId11" Type="http://schemas.openxmlformats.org/officeDocument/2006/relationships/hyperlink" Target="https://m.edsoo.ru/7f41837c" TargetMode="External"/><Relationship Id="rId32" Type="http://schemas.openxmlformats.org/officeDocument/2006/relationships/hyperlink" Target="https://m.edsoo.ru/ff0d2a6c" TargetMode="External"/><Relationship Id="rId37" Type="http://schemas.openxmlformats.org/officeDocument/2006/relationships/hyperlink" Target="https://m.edsoo.ru/ff0d323c" TargetMode="External"/><Relationship Id="rId53" Type="http://schemas.openxmlformats.org/officeDocument/2006/relationships/hyperlink" Target="https://m.edsoo.ru/ff0d4dd0" TargetMode="External"/><Relationship Id="rId58" Type="http://schemas.openxmlformats.org/officeDocument/2006/relationships/hyperlink" Target="https://m.edsoo.ru/ff0d542e" TargetMode="External"/><Relationship Id="rId74" Type="http://schemas.openxmlformats.org/officeDocument/2006/relationships/hyperlink" Target="https://m.edsoo.ru/00ad9a50" TargetMode="External"/><Relationship Id="rId79" Type="http://schemas.openxmlformats.org/officeDocument/2006/relationships/hyperlink" Target="https://m.edsoo.ru/00ada52c" TargetMode="External"/><Relationship Id="rId102" Type="http://schemas.openxmlformats.org/officeDocument/2006/relationships/hyperlink" Target="https://m.edsoo.ru/00adcade" TargetMode="External"/><Relationship Id="rId123" Type="http://schemas.openxmlformats.org/officeDocument/2006/relationships/hyperlink" Target="https://m.edsoo.ru/00adf180" TargetMode="External"/><Relationship Id="rId128" Type="http://schemas.openxmlformats.org/officeDocument/2006/relationships/hyperlink" Target="https://m.edsoo.ru/00adfd9c" TargetMode="External"/><Relationship Id="rId144" Type="http://schemas.openxmlformats.org/officeDocument/2006/relationships/hyperlink" Target="https://m.edsoo.ru/00ae1886" TargetMode="External"/><Relationship Id="rId149" Type="http://schemas.openxmlformats.org/officeDocument/2006/relationships/hyperlink" Target="https://m.edsoo.ru/00ae35e6" TargetMode="External"/><Relationship Id="rId5" Type="http://schemas.openxmlformats.org/officeDocument/2006/relationships/image" Target="media/image1.jpeg"/><Relationship Id="rId90" Type="http://schemas.openxmlformats.org/officeDocument/2006/relationships/hyperlink" Target="https://m.edsoo.ru/00adb076" TargetMode="External"/><Relationship Id="rId95" Type="http://schemas.openxmlformats.org/officeDocument/2006/relationships/hyperlink" Target="https://m.edsoo.ru/00adb59e" TargetMode="External"/><Relationship Id="rId22" Type="http://schemas.openxmlformats.org/officeDocument/2006/relationships/hyperlink" Target="https://m.edsoo.ru/7f41a636" TargetMode="External"/><Relationship Id="rId27" Type="http://schemas.openxmlformats.org/officeDocument/2006/relationships/hyperlink" Target="https://m.edsoo.ru/ff0d210c" TargetMode="External"/><Relationship Id="rId43" Type="http://schemas.openxmlformats.org/officeDocument/2006/relationships/hyperlink" Target="https://m.edsoo.ru/ff0d5708" TargetMode="External"/><Relationship Id="rId48" Type="http://schemas.openxmlformats.org/officeDocument/2006/relationships/hyperlink" Target="https://m.edsoo.ru/ff0d4614" TargetMode="External"/><Relationship Id="rId64" Type="http://schemas.openxmlformats.org/officeDocument/2006/relationships/hyperlink" Target="https://m.edsoo.ru/ff0d5eba" TargetMode="External"/><Relationship Id="rId69" Type="http://schemas.openxmlformats.org/officeDocument/2006/relationships/hyperlink" Target="https://m.edsoo.ru/ff0d67ca" TargetMode="External"/><Relationship Id="rId113" Type="http://schemas.openxmlformats.org/officeDocument/2006/relationships/hyperlink" Target="https://m.edsoo.ru/00ade348" TargetMode="External"/><Relationship Id="rId118" Type="http://schemas.openxmlformats.org/officeDocument/2006/relationships/hyperlink" Target="https://m.edsoo.ru/00adea28" TargetMode="External"/><Relationship Id="rId134" Type="http://schemas.openxmlformats.org/officeDocument/2006/relationships/hyperlink" Target="https://m.edsoo.ru/00ae0bf2" TargetMode="External"/><Relationship Id="rId139" Type="http://schemas.openxmlformats.org/officeDocument/2006/relationships/hyperlink" Target="https://m.edsoo.ru/00ae1278" TargetMode="External"/><Relationship Id="rId80" Type="http://schemas.openxmlformats.org/officeDocument/2006/relationships/hyperlink" Target="https://m.edsoo.ru/00ada342" TargetMode="External"/><Relationship Id="rId85" Type="http://schemas.openxmlformats.org/officeDocument/2006/relationships/hyperlink" Target="https://m.edsoo.ru/00adac34" TargetMode="External"/><Relationship Id="rId150" Type="http://schemas.openxmlformats.org/officeDocument/2006/relationships/hyperlink" Target="https://m.edsoo.ru/00ae3de8" TargetMode="External"/><Relationship Id="rId155" Type="http://schemas.openxmlformats.org/officeDocument/2006/relationships/hyperlink" Target="https://m.edsoo.ru/00ae0d0a" TargetMode="External"/><Relationship Id="rId12" Type="http://schemas.openxmlformats.org/officeDocument/2006/relationships/hyperlink" Target="https://m.edsoo.ru/7f41837c" TargetMode="External"/><Relationship Id="rId17" Type="http://schemas.openxmlformats.org/officeDocument/2006/relationships/hyperlink" Target="https://m.edsoo.ru/7f41a636" TargetMode="External"/><Relationship Id="rId33" Type="http://schemas.openxmlformats.org/officeDocument/2006/relationships/hyperlink" Target="https://m.edsoo.ru/ff0d2be8" TargetMode="External"/><Relationship Id="rId38" Type="http://schemas.openxmlformats.org/officeDocument/2006/relationships/hyperlink" Target="https://m.edsoo.ru/ff0d350c" TargetMode="External"/><Relationship Id="rId59" Type="http://schemas.openxmlformats.org/officeDocument/2006/relationships/hyperlink" Target="https://m.edsoo.ru/ff0d55a0" TargetMode="External"/><Relationship Id="rId103" Type="http://schemas.openxmlformats.org/officeDocument/2006/relationships/hyperlink" Target="https://m.edsoo.ru/00adcd68" TargetMode="External"/><Relationship Id="rId108" Type="http://schemas.openxmlformats.org/officeDocument/2006/relationships/hyperlink" Target="https://m.edsoo.ru/00addd12" TargetMode="External"/><Relationship Id="rId124" Type="http://schemas.openxmlformats.org/officeDocument/2006/relationships/hyperlink" Target="https://m.edsoo.ru/00adf306" TargetMode="External"/><Relationship Id="rId129" Type="http://schemas.openxmlformats.org/officeDocument/2006/relationships/hyperlink" Target="https://m.edsoo.ru/00adfebe" TargetMode="External"/><Relationship Id="rId20" Type="http://schemas.openxmlformats.org/officeDocument/2006/relationships/hyperlink" Target="https://m.edsoo.ru/7f41a636" TargetMode="External"/><Relationship Id="rId41" Type="http://schemas.openxmlformats.org/officeDocument/2006/relationships/hyperlink" Target="https://m.edsoo.ru/ff0d3a16" TargetMode="External"/><Relationship Id="rId54" Type="http://schemas.openxmlformats.org/officeDocument/2006/relationships/hyperlink" Target="https://m.edsoo.ru/ff0d4dd0" TargetMode="External"/><Relationship Id="rId62" Type="http://schemas.openxmlformats.org/officeDocument/2006/relationships/hyperlink" Target="https://m.edsoo.ru/ff0d59e2" TargetMode="External"/><Relationship Id="rId70" Type="http://schemas.openxmlformats.org/officeDocument/2006/relationships/hyperlink" Target="https://m.edsoo.ru/ff0dfee2" TargetMode="External"/><Relationship Id="rId75" Type="http://schemas.openxmlformats.org/officeDocument/2006/relationships/hyperlink" Target="https://m.edsoo.ru/00ad9cb2" TargetMode="External"/><Relationship Id="rId83" Type="http://schemas.openxmlformats.org/officeDocument/2006/relationships/hyperlink" Target="https://m.edsoo.ru/00ada96e" TargetMode="External"/><Relationship Id="rId88" Type="http://schemas.openxmlformats.org/officeDocument/2006/relationships/hyperlink" Target="https://m.edsoo.ru/00adae28" TargetMode="External"/><Relationship Id="rId91" Type="http://schemas.openxmlformats.org/officeDocument/2006/relationships/hyperlink" Target="https://m.edsoo.ru/00adb486" TargetMode="External"/><Relationship Id="rId96" Type="http://schemas.openxmlformats.org/officeDocument/2006/relationships/hyperlink" Target="https://m.edsoo.ru/00adb6b6" TargetMode="External"/><Relationship Id="rId111" Type="http://schemas.openxmlformats.org/officeDocument/2006/relationships/hyperlink" Target="https://m.edsoo.ru/00addfe2" TargetMode="External"/><Relationship Id="rId132" Type="http://schemas.openxmlformats.org/officeDocument/2006/relationships/hyperlink" Target="https://m.edsoo.ru/00ae054e" TargetMode="External"/><Relationship Id="rId140" Type="http://schemas.openxmlformats.org/officeDocument/2006/relationships/hyperlink" Target="https://m.edsoo.ru/00ae14b2" TargetMode="External"/><Relationship Id="rId145" Type="http://schemas.openxmlformats.org/officeDocument/2006/relationships/hyperlink" Target="https://m.edsoo.ru/00ae1ae8" TargetMode="External"/><Relationship Id="rId153" Type="http://schemas.openxmlformats.org/officeDocument/2006/relationships/hyperlink" Target="https://m.edsoo.ru/00ae4270" TargetMode="External"/><Relationship Id="rId1" Type="http://schemas.openxmlformats.org/officeDocument/2006/relationships/numbering" Target="numbering.xml"/><Relationship Id="rId6" Type="http://schemas.openxmlformats.org/officeDocument/2006/relationships/hyperlink" Target="https://m.edsoo.ru/7f41837c" TargetMode="External"/><Relationship Id="rId15" Type="http://schemas.openxmlformats.org/officeDocument/2006/relationships/hyperlink" Target="https://m.edsoo.ru/7f41837c" TargetMode="External"/><Relationship Id="rId23" Type="http://schemas.openxmlformats.org/officeDocument/2006/relationships/hyperlink" Target="https://m.edsoo.ru/7f41a636" TargetMode="External"/><Relationship Id="rId28" Type="http://schemas.openxmlformats.org/officeDocument/2006/relationships/hyperlink" Target="https://m.edsoo.ru/ff0d227e" TargetMode="External"/><Relationship Id="rId36" Type="http://schemas.openxmlformats.org/officeDocument/2006/relationships/hyperlink" Target="https://m.edsoo.ru/ff0d2eae" TargetMode="External"/><Relationship Id="rId49" Type="http://schemas.openxmlformats.org/officeDocument/2006/relationships/hyperlink" Target="https://m.edsoo.ru/ff0d497a" TargetMode="External"/><Relationship Id="rId57" Type="http://schemas.openxmlformats.org/officeDocument/2006/relationships/hyperlink" Target="https://m.edsoo.ru/ff0d4f42" TargetMode="External"/><Relationship Id="rId106" Type="http://schemas.openxmlformats.org/officeDocument/2006/relationships/hyperlink" Target="https://m.edsoo.ru/00add8b2" TargetMode="External"/><Relationship Id="rId114" Type="http://schemas.openxmlformats.org/officeDocument/2006/relationships/hyperlink" Target="https://m.edsoo.ru/00ade488" TargetMode="External"/><Relationship Id="rId119" Type="http://schemas.openxmlformats.org/officeDocument/2006/relationships/hyperlink" Target="https://m.edsoo.ru/00adec8a" TargetMode="External"/><Relationship Id="rId127" Type="http://schemas.openxmlformats.org/officeDocument/2006/relationships/hyperlink" Target="https://m.edsoo.ru/00adfc20" TargetMode="External"/><Relationship Id="rId10" Type="http://schemas.openxmlformats.org/officeDocument/2006/relationships/hyperlink" Target="https://m.edsoo.ru/7f41837c" TargetMode="External"/><Relationship Id="rId31" Type="http://schemas.openxmlformats.org/officeDocument/2006/relationships/hyperlink" Target="https://m.edsoo.ru/ff0d28c8" TargetMode="External"/><Relationship Id="rId44" Type="http://schemas.openxmlformats.org/officeDocument/2006/relationships/hyperlink" Target="https://m.edsoo.ru/ff0d3f34" TargetMode="External"/><Relationship Id="rId52" Type="http://schemas.openxmlformats.org/officeDocument/2006/relationships/hyperlink" Target="https://m.edsoo.ru/ff0d4ae2" TargetMode="External"/><Relationship Id="rId60" Type="http://schemas.openxmlformats.org/officeDocument/2006/relationships/hyperlink" Target="https://m.edsoo.ru/ff0d5708" TargetMode="External"/><Relationship Id="rId65" Type="http://schemas.openxmlformats.org/officeDocument/2006/relationships/hyperlink" Target="https://m.edsoo.ru/ff0d6342" TargetMode="External"/><Relationship Id="rId73" Type="http://schemas.openxmlformats.org/officeDocument/2006/relationships/hyperlink" Target="https://m.edsoo.ru/00ad9b7c" TargetMode="External"/><Relationship Id="rId78" Type="http://schemas.openxmlformats.org/officeDocument/2006/relationships/hyperlink" Target="https://m.edsoo.ru/00ada52c" TargetMode="External"/><Relationship Id="rId81" Type="http://schemas.openxmlformats.org/officeDocument/2006/relationships/hyperlink" Target="https://m.edsoo.ru/00ada6bc" TargetMode="External"/><Relationship Id="rId86" Type="http://schemas.openxmlformats.org/officeDocument/2006/relationships/hyperlink" Target="https://m.edsoo.ru/00adaab8" TargetMode="External"/><Relationship Id="rId94" Type="http://schemas.openxmlformats.org/officeDocument/2006/relationships/hyperlink" Target="https://m.edsoo.ru/ff0d61c6" TargetMode="External"/><Relationship Id="rId99" Type="http://schemas.openxmlformats.org/officeDocument/2006/relationships/hyperlink" Target="https://m.edsoo.ru/00adbcb0" TargetMode="External"/><Relationship Id="rId101" Type="http://schemas.openxmlformats.org/officeDocument/2006/relationships/hyperlink" Target="https://m.edsoo.ru/00adc28c" TargetMode="External"/><Relationship Id="rId122" Type="http://schemas.openxmlformats.org/officeDocument/2006/relationships/hyperlink" Target="https://m.edsoo.ru/00adf004" TargetMode="External"/><Relationship Id="rId130" Type="http://schemas.openxmlformats.org/officeDocument/2006/relationships/hyperlink" Target="https://m.edsoo.ru/00ae006c" TargetMode="External"/><Relationship Id="rId135" Type="http://schemas.openxmlformats.org/officeDocument/2006/relationships/hyperlink" Target="https://m.edsoo.ru/00ae0e18" TargetMode="External"/><Relationship Id="rId143" Type="http://schemas.openxmlformats.org/officeDocument/2006/relationships/hyperlink" Target="https://m.edsoo.ru/00ae15e8" TargetMode="External"/><Relationship Id="rId148" Type="http://schemas.openxmlformats.org/officeDocument/2006/relationships/hyperlink" Target="https://m.edsoo.ru/00ae1d86" TargetMode="External"/><Relationship Id="rId151" Type="http://schemas.openxmlformats.org/officeDocument/2006/relationships/hyperlink" Target="https://m.edsoo.ru/00ae1750" TargetMode="External"/><Relationship Id="rId156" Type="http://schemas.openxmlformats.org/officeDocument/2006/relationships/hyperlink" Target="https://m.edsoo.ru/00adb33c" TargetMode="External"/><Relationship Id="rId4" Type="http://schemas.openxmlformats.org/officeDocument/2006/relationships/webSettings" Target="webSettings.xml"/><Relationship Id="rId9" Type="http://schemas.openxmlformats.org/officeDocument/2006/relationships/hyperlink" Target="https://m.edsoo.ru/7f41837c" TargetMode="External"/><Relationship Id="rId13" Type="http://schemas.openxmlformats.org/officeDocument/2006/relationships/hyperlink" Target="https://m.edsoo.ru/7f41837c" TargetMode="External"/><Relationship Id="rId18" Type="http://schemas.openxmlformats.org/officeDocument/2006/relationships/hyperlink" Target="https://m.edsoo.ru/7f41a636" TargetMode="External"/><Relationship Id="rId39" Type="http://schemas.openxmlformats.org/officeDocument/2006/relationships/hyperlink" Target="https://m.edsoo.ru/ff0d5230" TargetMode="External"/><Relationship Id="rId109" Type="http://schemas.openxmlformats.org/officeDocument/2006/relationships/hyperlink" Target="https://m.edsoo.ru/00addbfa" TargetMode="External"/><Relationship Id="rId34" Type="http://schemas.openxmlformats.org/officeDocument/2006/relationships/hyperlink" Target="https://m.edsoo.ru/ff0d2a6c" TargetMode="External"/><Relationship Id="rId50" Type="http://schemas.openxmlformats.org/officeDocument/2006/relationships/hyperlink" Target="https://m.edsoo.ru/ff0d4790" TargetMode="External"/><Relationship Id="rId55" Type="http://schemas.openxmlformats.org/officeDocument/2006/relationships/hyperlink" Target="https://m.edsoo.ru/ff0d50d2" TargetMode="External"/><Relationship Id="rId76" Type="http://schemas.openxmlformats.org/officeDocument/2006/relationships/hyperlink" Target="https://m.edsoo.ru/00ad9e1a" TargetMode="External"/><Relationship Id="rId97" Type="http://schemas.openxmlformats.org/officeDocument/2006/relationships/hyperlink" Target="https://m.edsoo.ru/00adb7e2" TargetMode="External"/><Relationship Id="rId104" Type="http://schemas.openxmlformats.org/officeDocument/2006/relationships/hyperlink" Target="https://m.edsoo.ru/00add448" TargetMode="External"/><Relationship Id="rId120" Type="http://schemas.openxmlformats.org/officeDocument/2006/relationships/hyperlink" Target="https://m.edsoo.ru/00adec8a" TargetMode="External"/><Relationship Id="rId125" Type="http://schemas.openxmlformats.org/officeDocument/2006/relationships/hyperlink" Target="https://m.edsoo.ru/00adf518" TargetMode="External"/><Relationship Id="rId141" Type="http://schemas.openxmlformats.org/officeDocument/2006/relationships/hyperlink" Target="https://m.edsoo.ru/00ae14b2" TargetMode="External"/><Relationship Id="rId146" Type="http://schemas.openxmlformats.org/officeDocument/2006/relationships/hyperlink" Target="https://m.edsoo.ru/00ae1c64" TargetMode="External"/><Relationship Id="rId7" Type="http://schemas.openxmlformats.org/officeDocument/2006/relationships/hyperlink" Target="https://m.edsoo.ru/7f41837c" TargetMode="External"/><Relationship Id="rId71" Type="http://schemas.openxmlformats.org/officeDocument/2006/relationships/hyperlink" Target="https://m.edsoo.ru/ff0dfee2" TargetMode="External"/><Relationship Id="rId92" Type="http://schemas.openxmlformats.org/officeDocument/2006/relationships/hyperlink" Target="https://m.edsoo.ru/00adb33c" TargetMode="External"/><Relationship Id="rId2" Type="http://schemas.openxmlformats.org/officeDocument/2006/relationships/styles" Target="styles.xml"/><Relationship Id="rId29" Type="http://schemas.openxmlformats.org/officeDocument/2006/relationships/hyperlink" Target="https://m.edsoo.ru/ff0d23dc" TargetMode="External"/><Relationship Id="rId24" Type="http://schemas.openxmlformats.org/officeDocument/2006/relationships/hyperlink" Target="https://m.edsoo.ru/7f41a636" TargetMode="External"/><Relationship Id="rId40" Type="http://schemas.openxmlformats.org/officeDocument/2006/relationships/hyperlink" Target="https://m.edsoo.ru/ff0d37fa" TargetMode="External"/><Relationship Id="rId45" Type="http://schemas.openxmlformats.org/officeDocument/2006/relationships/hyperlink" Target="https://m.edsoo.ru/ff0d40c4" TargetMode="External"/><Relationship Id="rId66" Type="http://schemas.openxmlformats.org/officeDocument/2006/relationships/hyperlink" Target="https://m.edsoo.ru/ff0d664e" TargetMode="External"/><Relationship Id="rId87" Type="http://schemas.openxmlformats.org/officeDocument/2006/relationships/hyperlink" Target="https://m.edsoo.ru/00adaab9" TargetMode="External"/><Relationship Id="rId110" Type="http://schemas.openxmlformats.org/officeDocument/2006/relationships/hyperlink" Target="https://m.edsoo.ru/00addec0" TargetMode="External"/><Relationship Id="rId115" Type="http://schemas.openxmlformats.org/officeDocument/2006/relationships/hyperlink" Target="https://m.edsoo.ru/00ade64a" TargetMode="External"/><Relationship Id="rId131" Type="http://schemas.openxmlformats.org/officeDocument/2006/relationships/hyperlink" Target="https://m.edsoo.ru/00ae027e" TargetMode="External"/><Relationship Id="rId136" Type="http://schemas.openxmlformats.org/officeDocument/2006/relationships/hyperlink" Target="https://m.edsoo.ru/00ae103e" TargetMode="External"/><Relationship Id="rId157" Type="http://schemas.openxmlformats.org/officeDocument/2006/relationships/hyperlink" Target="https://m.edsoo.ru/00ad9cb2" TargetMode="External"/><Relationship Id="rId61" Type="http://schemas.openxmlformats.org/officeDocument/2006/relationships/hyperlink" Target="https://m.edsoo.ru/ff0d587a" TargetMode="External"/><Relationship Id="rId82" Type="http://schemas.openxmlformats.org/officeDocument/2006/relationships/hyperlink" Target="https://m.edsoo.ru/00ada824" TargetMode="External"/><Relationship Id="rId152" Type="http://schemas.openxmlformats.org/officeDocument/2006/relationships/hyperlink" Target="https://m.edsoo.ru/00ae3f50" TargetMode="External"/><Relationship Id="rId19" Type="http://schemas.openxmlformats.org/officeDocument/2006/relationships/hyperlink" Target="https://m.edsoo.ru/7f41a636" TargetMode="External"/><Relationship Id="rId14" Type="http://schemas.openxmlformats.org/officeDocument/2006/relationships/hyperlink" Target="https://m.edsoo.ru/7f41837c" TargetMode="External"/><Relationship Id="rId30" Type="http://schemas.openxmlformats.org/officeDocument/2006/relationships/hyperlink" Target="https://m.edsoo.ru/ff0d26ca" TargetMode="External"/><Relationship Id="rId35" Type="http://schemas.openxmlformats.org/officeDocument/2006/relationships/hyperlink" Target="https://m.edsoo.ru/ff0d2d50" TargetMode="External"/><Relationship Id="rId56" Type="http://schemas.openxmlformats.org/officeDocument/2006/relationships/hyperlink" Target="https://m.edsoo.ru/ff0d4dd0" TargetMode="External"/><Relationship Id="rId77" Type="http://schemas.openxmlformats.org/officeDocument/2006/relationships/hyperlink" Target="https://m.edsoo.ru/00ad9ffa" TargetMode="External"/><Relationship Id="rId100" Type="http://schemas.openxmlformats.org/officeDocument/2006/relationships/hyperlink" Target="https://m.edsoo.ru/00adbe9a" TargetMode="External"/><Relationship Id="rId105" Type="http://schemas.openxmlformats.org/officeDocument/2006/relationships/hyperlink" Target="https://m.edsoo.ru/00add5d8" TargetMode="External"/><Relationship Id="rId126" Type="http://schemas.openxmlformats.org/officeDocument/2006/relationships/hyperlink" Target="https://m.edsoo.ru/00adf68a" TargetMode="External"/><Relationship Id="rId147" Type="http://schemas.openxmlformats.org/officeDocument/2006/relationships/hyperlink" Target="https://m.edsoo.ru/00ae1c64" TargetMode="External"/><Relationship Id="rId8" Type="http://schemas.openxmlformats.org/officeDocument/2006/relationships/hyperlink" Target="https://m.edsoo.ru/7f41837c" TargetMode="External"/><Relationship Id="rId51" Type="http://schemas.openxmlformats.org/officeDocument/2006/relationships/hyperlink" Target="https://m.edsoo.ru/ff0d4c4a" TargetMode="External"/><Relationship Id="rId72" Type="http://schemas.openxmlformats.org/officeDocument/2006/relationships/hyperlink" Target="https://m.edsoo.ru/00ad9474" TargetMode="External"/><Relationship Id="rId93" Type="http://schemas.openxmlformats.org/officeDocument/2006/relationships/hyperlink" Target="https://m.edsoo.ru/00ad9cb2" TargetMode="External"/><Relationship Id="rId98" Type="http://schemas.openxmlformats.org/officeDocument/2006/relationships/hyperlink" Target="https://m.edsoo.ru/00adbac6" TargetMode="External"/><Relationship Id="rId121" Type="http://schemas.openxmlformats.org/officeDocument/2006/relationships/hyperlink" Target="https://m.edsoo.ru/00adeea6" TargetMode="External"/><Relationship Id="rId142" Type="http://schemas.openxmlformats.org/officeDocument/2006/relationships/hyperlink" Target="https://m.edsoo.ru/00ae15e8" TargetMode="External"/><Relationship Id="rId3" Type="http://schemas.openxmlformats.org/officeDocument/2006/relationships/settings" Target="settings.xml"/><Relationship Id="rId25" Type="http://schemas.openxmlformats.org/officeDocument/2006/relationships/hyperlink" Target="https://m.edsoo.ru/7f41a636" TargetMode="External"/><Relationship Id="rId46" Type="http://schemas.openxmlformats.org/officeDocument/2006/relationships/hyperlink" Target="https://m.edsoo.ru/ff0d4290" TargetMode="External"/><Relationship Id="rId67" Type="http://schemas.openxmlformats.org/officeDocument/2006/relationships/hyperlink" Target="https://m.edsoo.ru/ff0d664e" TargetMode="External"/><Relationship Id="rId116" Type="http://schemas.openxmlformats.org/officeDocument/2006/relationships/hyperlink" Target="https://m.edsoo.ru/00ade64a" TargetMode="External"/><Relationship Id="rId137" Type="http://schemas.openxmlformats.org/officeDocument/2006/relationships/hyperlink" Target="https://m.edsoo.ru/00ae1156" TargetMode="External"/><Relationship Id="rId158"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10600</Words>
  <Characters>60424</Characters>
  <Application>Microsoft Office Word</Application>
  <DocSecurity>0</DocSecurity>
  <Lines>503</Lines>
  <Paragraphs>141</Paragraphs>
  <ScaleCrop>false</ScaleCrop>
  <Company/>
  <LinksUpToDate>false</LinksUpToDate>
  <CharactersWithSpaces>70883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школа</cp:lastModifiedBy>
  <cp:revision>7</cp:revision>
  <cp:lastPrinted>2023-09-18T09:25:00Z</cp:lastPrinted>
  <dcterms:created xsi:type="dcterms:W3CDTF">2023-09-16T08:48:00Z</dcterms:created>
  <dcterms:modified xsi:type="dcterms:W3CDTF">2023-09-20T08:23:00Z</dcterms:modified>
</cp:coreProperties>
</file>